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D410D0" w:rsidRDefault="004F181D" w:rsidP="00D410D0">
      <w:pPr>
        <w:widowControl/>
        <w:autoSpaceDE/>
        <w:adjustRightInd/>
        <w:ind w:left="5670"/>
        <w:rPr>
          <w:rFonts w:eastAsia="Courier New"/>
          <w:b/>
          <w:bCs/>
          <w:color w:val="000000"/>
          <w:sz w:val="24"/>
          <w:szCs w:val="24"/>
        </w:rPr>
      </w:pPr>
      <w:r w:rsidRPr="004F181D">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30168" w:rsidRPr="00641D51" w:rsidRDefault="00530168" w:rsidP="00D1753D">
                  <w:pPr>
                    <w:jc w:val="both"/>
                  </w:pPr>
                  <w:r w:rsidRPr="004F4F52">
                    <w:t xml:space="preserve">Приложение к ОПОП по направлению подготовки 38.03.01 Экономика (уровень бакалавриата), Направленность (профиль) программы </w:t>
                  </w:r>
                  <w:r w:rsidR="00E91947">
                    <w:rPr>
                      <w:rFonts w:eastAsia="Courier New"/>
                      <w:color w:val="000000"/>
                      <w:lang w:bidi="ru-RU"/>
                    </w:rPr>
                    <w:t>Финансы и кредит</w:t>
                  </w:r>
                  <w:r>
                    <w:rPr>
                      <w:rFonts w:eastAsia="Courier New"/>
                      <w:color w:val="000000"/>
                      <w:lang w:bidi="ru-RU"/>
                    </w:rPr>
                    <w:t xml:space="preserve">, </w:t>
                  </w:r>
                  <w:r w:rsidRPr="004F4F52">
                    <w:t>утв. при</w:t>
                  </w:r>
                  <w:r>
                    <w:t xml:space="preserve">казом ректора ОмГА от </w:t>
                  </w:r>
                  <w:bookmarkStart w:id="0" w:name="_Hlk132615066"/>
                  <w:r w:rsidR="00160861" w:rsidRPr="00371907">
                    <w:t>27.03.2023 № 51</w:t>
                  </w:r>
                  <w:bookmarkEnd w:id="0"/>
                </w:p>
              </w:txbxContent>
            </v:textbox>
          </v:shape>
        </w:pict>
      </w:r>
    </w:p>
    <w:p w:rsidR="00D1753D" w:rsidRPr="00D410D0" w:rsidRDefault="00D1753D" w:rsidP="00D410D0">
      <w:pPr>
        <w:widowControl/>
        <w:autoSpaceDE/>
        <w:adjustRightInd/>
        <w:ind w:left="5670"/>
        <w:rPr>
          <w:rFonts w:eastAsia="Courier New"/>
          <w:b/>
          <w:bCs/>
          <w:color w:val="000000"/>
          <w:sz w:val="24"/>
          <w:szCs w:val="24"/>
        </w:rPr>
      </w:pPr>
    </w:p>
    <w:p w:rsidR="00D1753D" w:rsidRPr="00D410D0" w:rsidRDefault="00D1753D" w:rsidP="00D410D0">
      <w:pPr>
        <w:widowControl/>
        <w:autoSpaceDE/>
        <w:adjustRightInd/>
        <w:ind w:left="5670"/>
        <w:rPr>
          <w:rFonts w:eastAsia="Courier New"/>
          <w:b/>
          <w:bCs/>
          <w:color w:val="000000"/>
          <w:sz w:val="24"/>
          <w:szCs w:val="24"/>
        </w:rPr>
      </w:pPr>
    </w:p>
    <w:p w:rsidR="00D1753D" w:rsidRPr="00D410D0" w:rsidRDefault="00D1753D" w:rsidP="00D410D0">
      <w:pPr>
        <w:widowControl/>
        <w:autoSpaceDE/>
        <w:adjustRightInd/>
        <w:ind w:left="5670"/>
        <w:rPr>
          <w:rFonts w:eastAsia="Courier New"/>
          <w:b/>
          <w:bCs/>
          <w:color w:val="000000"/>
          <w:sz w:val="24"/>
          <w:szCs w:val="24"/>
        </w:rPr>
      </w:pPr>
    </w:p>
    <w:p w:rsidR="00D1753D" w:rsidRPr="00D410D0" w:rsidRDefault="00D1753D" w:rsidP="00D410D0">
      <w:pPr>
        <w:widowControl/>
        <w:autoSpaceDE/>
        <w:adjustRightInd/>
        <w:ind w:left="5670"/>
        <w:rPr>
          <w:rFonts w:eastAsia="Courier New"/>
          <w:b/>
          <w:bCs/>
          <w:color w:val="000000"/>
          <w:sz w:val="24"/>
          <w:szCs w:val="24"/>
        </w:rPr>
      </w:pPr>
    </w:p>
    <w:p w:rsidR="00C94464" w:rsidRPr="00D410D0" w:rsidRDefault="00C94464" w:rsidP="00D410D0">
      <w:pPr>
        <w:autoSpaceDE/>
        <w:adjustRightInd/>
        <w:ind w:right="1"/>
        <w:contextualSpacing/>
        <w:jc w:val="center"/>
        <w:rPr>
          <w:rFonts w:eastAsia="Courier New"/>
          <w:noProof/>
          <w:color w:val="000000"/>
          <w:sz w:val="28"/>
          <w:szCs w:val="28"/>
          <w:lang w:bidi="ru-RU"/>
        </w:rPr>
      </w:pPr>
      <w:r w:rsidRPr="00D410D0">
        <w:rPr>
          <w:rFonts w:eastAsia="Courier New"/>
          <w:noProof/>
          <w:color w:val="000000"/>
          <w:sz w:val="28"/>
          <w:szCs w:val="28"/>
          <w:lang w:bidi="ru-RU"/>
        </w:rPr>
        <w:t>Частное учреждение образовательная организация высшего образования</w:t>
      </w:r>
    </w:p>
    <w:p w:rsidR="00D1753D" w:rsidRPr="00D410D0" w:rsidRDefault="004F4F52" w:rsidP="00D410D0">
      <w:pPr>
        <w:autoSpaceDE/>
        <w:adjustRightInd/>
        <w:ind w:right="1"/>
        <w:contextualSpacing/>
        <w:jc w:val="center"/>
        <w:rPr>
          <w:rFonts w:eastAsia="Courier New"/>
          <w:noProof/>
          <w:color w:val="000000"/>
          <w:sz w:val="28"/>
          <w:szCs w:val="28"/>
          <w:lang w:bidi="ru-RU"/>
        </w:rPr>
      </w:pPr>
      <w:r w:rsidRPr="00D410D0">
        <w:rPr>
          <w:rFonts w:eastAsia="Courier New"/>
          <w:noProof/>
          <w:color w:val="000000"/>
          <w:sz w:val="28"/>
          <w:szCs w:val="28"/>
          <w:lang w:bidi="ru-RU"/>
        </w:rPr>
        <w:t>«</w:t>
      </w:r>
      <w:r w:rsidR="00C94464" w:rsidRPr="00D410D0">
        <w:rPr>
          <w:rFonts w:eastAsia="Courier New"/>
          <w:noProof/>
          <w:color w:val="000000"/>
          <w:sz w:val="28"/>
          <w:szCs w:val="28"/>
          <w:lang w:bidi="ru-RU"/>
        </w:rPr>
        <w:t>Омская гуманитарная академия</w:t>
      </w:r>
      <w:r w:rsidRPr="00D410D0">
        <w:rPr>
          <w:rFonts w:eastAsia="Courier New"/>
          <w:noProof/>
          <w:color w:val="000000"/>
          <w:sz w:val="28"/>
          <w:szCs w:val="28"/>
          <w:lang w:bidi="ru-RU"/>
        </w:rPr>
        <w:t>»</w:t>
      </w:r>
    </w:p>
    <w:p w:rsidR="00C94464" w:rsidRPr="00D410D0" w:rsidRDefault="007C277B" w:rsidP="00D410D0">
      <w:pPr>
        <w:autoSpaceDE/>
        <w:adjustRightInd/>
        <w:ind w:right="1"/>
        <w:contextualSpacing/>
        <w:jc w:val="center"/>
        <w:rPr>
          <w:rFonts w:eastAsia="Courier New"/>
          <w:noProof/>
          <w:sz w:val="28"/>
          <w:szCs w:val="28"/>
          <w:lang w:bidi="ru-RU"/>
        </w:rPr>
      </w:pPr>
      <w:r w:rsidRPr="00D410D0">
        <w:rPr>
          <w:rFonts w:eastAsia="Courier New"/>
          <w:noProof/>
          <w:sz w:val="28"/>
          <w:szCs w:val="28"/>
          <w:lang w:bidi="ru-RU"/>
        </w:rPr>
        <w:t>Кафедра «</w:t>
      </w:r>
      <w:r w:rsidR="00641D51" w:rsidRPr="00D410D0">
        <w:rPr>
          <w:rFonts w:eastAsia="Courier New"/>
          <w:noProof/>
          <w:sz w:val="28"/>
          <w:szCs w:val="28"/>
          <w:lang w:bidi="ru-RU"/>
        </w:rPr>
        <w:t>Экономика и управление</w:t>
      </w:r>
      <w:r w:rsidRPr="00D410D0">
        <w:rPr>
          <w:rFonts w:eastAsia="Courier New"/>
          <w:noProof/>
          <w:sz w:val="28"/>
          <w:szCs w:val="28"/>
          <w:lang w:bidi="ru-RU"/>
        </w:rPr>
        <w:t>»</w:t>
      </w:r>
    </w:p>
    <w:p w:rsidR="007C277B" w:rsidRPr="00D410D0" w:rsidRDefault="007C277B" w:rsidP="00D410D0">
      <w:pPr>
        <w:autoSpaceDE/>
        <w:adjustRightInd/>
        <w:ind w:right="1"/>
        <w:contextualSpacing/>
        <w:jc w:val="center"/>
        <w:rPr>
          <w:rFonts w:eastAsia="Courier New"/>
          <w:noProof/>
          <w:color w:val="000000"/>
          <w:sz w:val="28"/>
          <w:szCs w:val="28"/>
          <w:lang w:bidi="ru-RU"/>
        </w:rPr>
      </w:pPr>
    </w:p>
    <w:p w:rsidR="00C94464" w:rsidRPr="00D410D0" w:rsidRDefault="004F181D" w:rsidP="00D410D0">
      <w:pPr>
        <w:autoSpaceDE/>
        <w:adjustRightInd/>
        <w:ind w:right="1"/>
        <w:contextualSpacing/>
        <w:jc w:val="center"/>
        <w:rPr>
          <w:rFonts w:eastAsia="Courier New"/>
          <w:noProof/>
          <w:color w:val="000000"/>
          <w:sz w:val="28"/>
          <w:szCs w:val="28"/>
          <w:lang w:bidi="ru-RU"/>
        </w:rPr>
      </w:pPr>
      <w:r w:rsidRPr="004F181D">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30168" w:rsidRPr="00C94464" w:rsidRDefault="00530168" w:rsidP="00C94464">
                  <w:pPr>
                    <w:jc w:val="center"/>
                    <w:rPr>
                      <w:sz w:val="24"/>
                      <w:szCs w:val="24"/>
                    </w:rPr>
                  </w:pPr>
                  <w:r w:rsidRPr="00C94464">
                    <w:rPr>
                      <w:sz w:val="24"/>
                      <w:szCs w:val="24"/>
                    </w:rPr>
                    <w:t>УТВЕРЖДАЮ:</w:t>
                  </w:r>
                </w:p>
                <w:p w:rsidR="00530168" w:rsidRPr="00C94464" w:rsidRDefault="00530168" w:rsidP="00C94464">
                  <w:pPr>
                    <w:jc w:val="center"/>
                    <w:rPr>
                      <w:sz w:val="24"/>
                      <w:szCs w:val="24"/>
                    </w:rPr>
                  </w:pPr>
                  <w:r w:rsidRPr="00C94464">
                    <w:rPr>
                      <w:sz w:val="24"/>
                      <w:szCs w:val="24"/>
                    </w:rPr>
                    <w:t>Ректор, д.фил.н., профессор</w:t>
                  </w:r>
                </w:p>
                <w:p w:rsidR="00530168" w:rsidRDefault="00530168" w:rsidP="00C94464">
                  <w:pPr>
                    <w:jc w:val="center"/>
                    <w:rPr>
                      <w:sz w:val="24"/>
                      <w:szCs w:val="24"/>
                    </w:rPr>
                  </w:pPr>
                </w:p>
                <w:p w:rsidR="00530168" w:rsidRPr="00C94464" w:rsidRDefault="00530168" w:rsidP="00C94464">
                  <w:pPr>
                    <w:jc w:val="center"/>
                    <w:rPr>
                      <w:sz w:val="24"/>
                      <w:szCs w:val="24"/>
                    </w:rPr>
                  </w:pPr>
                  <w:r w:rsidRPr="00C94464">
                    <w:rPr>
                      <w:sz w:val="24"/>
                      <w:szCs w:val="24"/>
                    </w:rPr>
                    <w:t>______________А.Э. Еремеев</w:t>
                  </w:r>
                </w:p>
                <w:p w:rsidR="00530168" w:rsidRPr="00C94464" w:rsidRDefault="00530168" w:rsidP="00C94464">
                  <w:pPr>
                    <w:jc w:val="center"/>
                    <w:rPr>
                      <w:sz w:val="24"/>
                      <w:szCs w:val="24"/>
                    </w:rPr>
                  </w:pPr>
                  <w:r>
                    <w:rPr>
                      <w:sz w:val="24"/>
                      <w:szCs w:val="24"/>
                    </w:rPr>
                    <w:t xml:space="preserve">                              </w:t>
                  </w:r>
                  <w:r w:rsidR="00160861">
                    <w:rPr>
                      <w:sz w:val="24"/>
                      <w:szCs w:val="24"/>
                    </w:rPr>
                    <w:t>27</w:t>
                  </w:r>
                  <w:r w:rsidRPr="00C94464">
                    <w:rPr>
                      <w:sz w:val="24"/>
                      <w:szCs w:val="24"/>
                    </w:rPr>
                    <w:t>.</w:t>
                  </w:r>
                  <w:r>
                    <w:rPr>
                      <w:sz w:val="24"/>
                      <w:szCs w:val="24"/>
                    </w:rPr>
                    <w:t>0</w:t>
                  </w:r>
                  <w:r w:rsidR="00D348FB">
                    <w:rPr>
                      <w:sz w:val="24"/>
                      <w:szCs w:val="24"/>
                    </w:rPr>
                    <w:t>3</w:t>
                  </w:r>
                  <w:r w:rsidRPr="00C94464">
                    <w:rPr>
                      <w:sz w:val="24"/>
                      <w:szCs w:val="24"/>
                    </w:rPr>
                    <w:t>.20</w:t>
                  </w:r>
                  <w:r w:rsidR="00160861">
                    <w:rPr>
                      <w:sz w:val="24"/>
                      <w:szCs w:val="24"/>
                    </w:rPr>
                    <w:t>23</w:t>
                  </w:r>
                  <w:r w:rsidRPr="00C94464">
                    <w:rPr>
                      <w:sz w:val="24"/>
                      <w:szCs w:val="24"/>
                    </w:rPr>
                    <w:t xml:space="preserve"> г.</w:t>
                  </w:r>
                </w:p>
              </w:txbxContent>
            </v:textbox>
          </v:shape>
        </w:pict>
      </w:r>
    </w:p>
    <w:p w:rsidR="00C94464" w:rsidRPr="00D410D0" w:rsidRDefault="00C94464" w:rsidP="00D410D0">
      <w:pPr>
        <w:autoSpaceDE/>
        <w:adjustRightInd/>
        <w:ind w:right="1"/>
        <w:contextualSpacing/>
        <w:jc w:val="center"/>
        <w:rPr>
          <w:rFonts w:eastAsia="Courier New"/>
          <w:b/>
          <w:color w:val="000000"/>
          <w:sz w:val="24"/>
          <w:szCs w:val="24"/>
          <w:lang w:bidi="ru-RU"/>
        </w:rPr>
      </w:pPr>
    </w:p>
    <w:p w:rsidR="00C94464" w:rsidRPr="00D410D0" w:rsidRDefault="00C94464" w:rsidP="00D410D0">
      <w:pPr>
        <w:autoSpaceDE/>
        <w:adjustRightInd/>
        <w:ind w:right="1"/>
        <w:contextualSpacing/>
        <w:jc w:val="center"/>
        <w:rPr>
          <w:rFonts w:eastAsia="Courier New"/>
          <w:b/>
          <w:color w:val="000000"/>
          <w:sz w:val="24"/>
          <w:szCs w:val="24"/>
          <w:lang w:bidi="ru-RU"/>
        </w:rPr>
      </w:pPr>
    </w:p>
    <w:p w:rsidR="00C94464" w:rsidRPr="00D410D0" w:rsidRDefault="00C94464" w:rsidP="00D410D0">
      <w:pPr>
        <w:autoSpaceDE/>
        <w:adjustRightInd/>
        <w:ind w:right="1"/>
        <w:contextualSpacing/>
        <w:jc w:val="center"/>
        <w:rPr>
          <w:rFonts w:eastAsia="Courier New"/>
          <w:b/>
          <w:color w:val="000000"/>
          <w:sz w:val="24"/>
          <w:szCs w:val="24"/>
          <w:lang w:bidi="ru-RU"/>
        </w:rPr>
      </w:pPr>
    </w:p>
    <w:p w:rsidR="00C94464" w:rsidRPr="00D410D0" w:rsidRDefault="00C94464" w:rsidP="00D410D0">
      <w:pPr>
        <w:autoSpaceDE/>
        <w:adjustRightInd/>
        <w:ind w:right="1"/>
        <w:contextualSpacing/>
        <w:jc w:val="center"/>
        <w:rPr>
          <w:rFonts w:eastAsia="Courier New"/>
          <w:b/>
          <w:color w:val="000000"/>
          <w:sz w:val="24"/>
          <w:szCs w:val="24"/>
          <w:lang w:bidi="ru-RU"/>
        </w:rPr>
      </w:pPr>
    </w:p>
    <w:p w:rsidR="00D1753D" w:rsidRPr="00D410D0" w:rsidRDefault="00D1753D" w:rsidP="00D410D0">
      <w:pPr>
        <w:widowControl/>
        <w:autoSpaceDE/>
        <w:adjustRightInd/>
        <w:jc w:val="center"/>
        <w:rPr>
          <w:color w:val="000000"/>
          <w:sz w:val="24"/>
          <w:szCs w:val="24"/>
          <w:lang w:eastAsia="en-US"/>
        </w:rPr>
      </w:pPr>
    </w:p>
    <w:p w:rsidR="00C94464" w:rsidRPr="00D410D0" w:rsidRDefault="00C94464" w:rsidP="00D410D0">
      <w:pPr>
        <w:widowControl/>
        <w:autoSpaceDE/>
        <w:adjustRightInd/>
        <w:jc w:val="center"/>
        <w:rPr>
          <w:color w:val="000000"/>
          <w:sz w:val="24"/>
          <w:szCs w:val="24"/>
          <w:lang w:eastAsia="en-US"/>
        </w:rPr>
      </w:pPr>
    </w:p>
    <w:p w:rsidR="007C277B" w:rsidRPr="00D410D0" w:rsidRDefault="007C277B" w:rsidP="00D410D0">
      <w:pPr>
        <w:suppressAutoHyphens/>
        <w:jc w:val="center"/>
        <w:rPr>
          <w:rFonts w:eastAsia="SimSun"/>
          <w:color w:val="000000"/>
          <w:kern w:val="2"/>
          <w:sz w:val="24"/>
          <w:szCs w:val="24"/>
          <w:lang w:eastAsia="hi-IN" w:bidi="hi-IN"/>
        </w:rPr>
      </w:pPr>
    </w:p>
    <w:p w:rsidR="00951F6B" w:rsidRPr="00D410D0" w:rsidRDefault="00951F6B" w:rsidP="00D410D0">
      <w:pPr>
        <w:suppressAutoHyphens/>
        <w:jc w:val="center"/>
        <w:rPr>
          <w:rFonts w:eastAsia="SimSun"/>
          <w:color w:val="000000"/>
          <w:kern w:val="2"/>
          <w:sz w:val="24"/>
          <w:szCs w:val="24"/>
          <w:lang w:eastAsia="hi-IN" w:bidi="hi-IN"/>
        </w:rPr>
      </w:pPr>
    </w:p>
    <w:p w:rsidR="007C277B" w:rsidRPr="00D410D0" w:rsidRDefault="007C277B" w:rsidP="00D410D0">
      <w:pPr>
        <w:suppressAutoHyphens/>
        <w:jc w:val="center"/>
        <w:rPr>
          <w:rFonts w:eastAsia="SimSun"/>
          <w:color w:val="000000"/>
          <w:kern w:val="2"/>
          <w:sz w:val="24"/>
          <w:szCs w:val="24"/>
          <w:lang w:eastAsia="hi-IN" w:bidi="hi-IN"/>
        </w:rPr>
      </w:pPr>
    </w:p>
    <w:p w:rsidR="00951F6B" w:rsidRPr="00D410D0" w:rsidRDefault="00951F6B" w:rsidP="00D410D0">
      <w:pPr>
        <w:suppressAutoHyphens/>
        <w:jc w:val="center"/>
        <w:rPr>
          <w:rFonts w:eastAsia="SimSun"/>
          <w:color w:val="000000"/>
          <w:kern w:val="2"/>
          <w:sz w:val="24"/>
          <w:szCs w:val="24"/>
          <w:lang w:eastAsia="hi-IN" w:bidi="hi-IN"/>
        </w:rPr>
      </w:pPr>
    </w:p>
    <w:p w:rsidR="00DF1076" w:rsidRPr="00D410D0" w:rsidRDefault="00DF1076" w:rsidP="00D410D0">
      <w:pPr>
        <w:suppressAutoHyphens/>
        <w:jc w:val="center"/>
        <w:rPr>
          <w:rFonts w:eastAsia="SimSun"/>
          <w:color w:val="000000"/>
          <w:kern w:val="2"/>
          <w:sz w:val="24"/>
          <w:szCs w:val="24"/>
          <w:lang w:eastAsia="hi-IN" w:bidi="hi-IN"/>
        </w:rPr>
      </w:pPr>
      <w:r w:rsidRPr="00D410D0">
        <w:rPr>
          <w:rFonts w:eastAsia="SimSun"/>
          <w:color w:val="000000"/>
          <w:kern w:val="2"/>
          <w:sz w:val="24"/>
          <w:szCs w:val="24"/>
          <w:lang w:eastAsia="hi-IN" w:bidi="hi-IN"/>
        </w:rPr>
        <w:t>РАБОЧАЯ ПРОГРАММА</w:t>
      </w:r>
      <w:r w:rsidR="00C94464" w:rsidRPr="00D410D0">
        <w:rPr>
          <w:rFonts w:eastAsia="SimSun"/>
          <w:color w:val="000000"/>
          <w:kern w:val="2"/>
          <w:sz w:val="24"/>
          <w:szCs w:val="24"/>
          <w:lang w:eastAsia="hi-IN" w:bidi="hi-IN"/>
        </w:rPr>
        <w:t xml:space="preserve"> </w:t>
      </w:r>
      <w:r w:rsidRPr="00D410D0">
        <w:rPr>
          <w:rFonts w:eastAsia="SimSun"/>
          <w:color w:val="000000"/>
          <w:kern w:val="2"/>
          <w:sz w:val="24"/>
          <w:szCs w:val="24"/>
          <w:lang w:eastAsia="hi-IN" w:bidi="hi-IN"/>
        </w:rPr>
        <w:t>ДИСЦИПЛИНЫ</w:t>
      </w:r>
    </w:p>
    <w:p w:rsidR="007F4B97" w:rsidRPr="00D410D0" w:rsidRDefault="007F4B97" w:rsidP="00D410D0">
      <w:pPr>
        <w:widowControl/>
        <w:tabs>
          <w:tab w:val="left" w:pos="708"/>
        </w:tabs>
        <w:autoSpaceDE/>
        <w:adjustRightInd/>
        <w:jc w:val="center"/>
        <w:rPr>
          <w:b/>
          <w:color w:val="000000"/>
          <w:sz w:val="24"/>
          <w:szCs w:val="24"/>
        </w:rPr>
      </w:pPr>
    </w:p>
    <w:p w:rsidR="00A1263E" w:rsidRPr="00D410D0" w:rsidRDefault="001D64BC" w:rsidP="00D410D0">
      <w:pPr>
        <w:autoSpaceDE/>
        <w:autoSpaceDN/>
        <w:adjustRightInd/>
        <w:ind w:right="1"/>
        <w:contextualSpacing/>
        <w:jc w:val="center"/>
        <w:rPr>
          <w:sz w:val="28"/>
          <w:szCs w:val="28"/>
        </w:rPr>
      </w:pPr>
      <w:r w:rsidRPr="00D410D0">
        <w:rPr>
          <w:b/>
          <w:bCs/>
          <w:caps/>
          <w:sz w:val="32"/>
          <w:szCs w:val="32"/>
        </w:rPr>
        <w:t>Современное состояние экономики России</w:t>
      </w:r>
    </w:p>
    <w:p w:rsidR="004266B5" w:rsidRPr="00D410D0" w:rsidRDefault="004266B5" w:rsidP="00D410D0">
      <w:pPr>
        <w:autoSpaceDE/>
        <w:autoSpaceDN/>
        <w:adjustRightInd/>
        <w:ind w:right="1"/>
        <w:contextualSpacing/>
        <w:jc w:val="center"/>
        <w:rPr>
          <w:sz w:val="28"/>
          <w:szCs w:val="28"/>
        </w:rPr>
      </w:pPr>
      <w:r w:rsidRPr="00D410D0">
        <w:rPr>
          <w:sz w:val="28"/>
          <w:szCs w:val="28"/>
        </w:rPr>
        <w:t>Б1.В.ДВ.01.02</w:t>
      </w:r>
    </w:p>
    <w:p w:rsidR="009F4070" w:rsidRPr="00D410D0" w:rsidRDefault="00591B36" w:rsidP="00D410D0">
      <w:pPr>
        <w:autoSpaceDE/>
        <w:autoSpaceDN/>
        <w:adjustRightInd/>
        <w:ind w:right="1"/>
        <w:contextualSpacing/>
        <w:jc w:val="center"/>
        <w:rPr>
          <w:rFonts w:eastAsia="Courier New"/>
          <w:color w:val="000000"/>
          <w:sz w:val="24"/>
          <w:szCs w:val="24"/>
          <w:lang w:bidi="ru-RU"/>
        </w:rPr>
      </w:pPr>
      <w:r w:rsidRPr="00D410D0">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D410D0" w:rsidRDefault="00591B36" w:rsidP="00D410D0">
      <w:pPr>
        <w:autoSpaceDE/>
        <w:autoSpaceDN/>
        <w:adjustRightInd/>
        <w:ind w:right="1"/>
        <w:contextualSpacing/>
        <w:jc w:val="center"/>
        <w:rPr>
          <w:rFonts w:eastAsia="Courier New"/>
          <w:color w:val="000000"/>
          <w:sz w:val="24"/>
          <w:szCs w:val="24"/>
          <w:lang w:bidi="ru-RU"/>
        </w:rPr>
      </w:pPr>
      <w:r w:rsidRPr="00D410D0">
        <w:rPr>
          <w:rFonts w:eastAsia="Courier New"/>
          <w:color w:val="000000"/>
          <w:sz w:val="24"/>
          <w:szCs w:val="24"/>
          <w:lang w:bidi="ru-RU"/>
        </w:rPr>
        <w:t>программе бакалавриата</w:t>
      </w:r>
    </w:p>
    <w:p w:rsidR="007C277B" w:rsidRPr="00D410D0" w:rsidRDefault="007C277B" w:rsidP="00D410D0">
      <w:pPr>
        <w:widowControl/>
        <w:suppressAutoHyphens/>
        <w:autoSpaceDE/>
        <w:adjustRightInd/>
        <w:jc w:val="center"/>
        <w:rPr>
          <w:rFonts w:eastAsia="Courier New"/>
          <w:sz w:val="24"/>
          <w:szCs w:val="24"/>
          <w:lang w:bidi="ru-RU"/>
        </w:rPr>
      </w:pPr>
      <w:r w:rsidRPr="00D410D0">
        <w:rPr>
          <w:rFonts w:eastAsia="Courier New"/>
          <w:color w:val="000000"/>
          <w:sz w:val="24"/>
          <w:szCs w:val="24"/>
          <w:lang w:bidi="ru-RU"/>
        </w:rPr>
        <w:t>(</w:t>
      </w:r>
      <w:r w:rsidRPr="00D410D0">
        <w:rPr>
          <w:rFonts w:eastAsia="Courier New"/>
          <w:sz w:val="24"/>
          <w:szCs w:val="24"/>
          <w:lang w:bidi="ru-RU"/>
        </w:rPr>
        <w:t>программа академического бакалавриата)</w:t>
      </w:r>
    </w:p>
    <w:p w:rsidR="007C277B" w:rsidRPr="00D410D0" w:rsidRDefault="007C277B" w:rsidP="00D410D0">
      <w:pPr>
        <w:widowControl/>
        <w:suppressAutoHyphens/>
        <w:autoSpaceDE/>
        <w:adjustRightInd/>
        <w:jc w:val="center"/>
        <w:rPr>
          <w:rFonts w:eastAsia="Courier New"/>
          <w:sz w:val="24"/>
          <w:szCs w:val="24"/>
          <w:lang w:bidi="ru-RU"/>
        </w:rPr>
      </w:pPr>
    </w:p>
    <w:p w:rsidR="007C277B" w:rsidRPr="00D410D0" w:rsidRDefault="007C277B" w:rsidP="00D410D0">
      <w:pPr>
        <w:widowControl/>
        <w:suppressAutoHyphens/>
        <w:autoSpaceDE/>
        <w:adjustRightInd/>
        <w:jc w:val="center"/>
        <w:rPr>
          <w:rFonts w:eastAsia="Courier New"/>
          <w:sz w:val="24"/>
          <w:szCs w:val="24"/>
          <w:lang w:bidi="ru-RU"/>
        </w:rPr>
      </w:pPr>
    </w:p>
    <w:p w:rsidR="00E335E8" w:rsidRPr="00D410D0" w:rsidRDefault="0056021D" w:rsidP="00D410D0">
      <w:pPr>
        <w:widowControl/>
        <w:suppressAutoHyphens/>
        <w:autoSpaceDE/>
        <w:adjustRightInd/>
        <w:jc w:val="center"/>
        <w:rPr>
          <w:rFonts w:eastAsia="Courier New"/>
          <w:b/>
          <w:sz w:val="24"/>
          <w:szCs w:val="24"/>
          <w:lang w:bidi="ru-RU"/>
        </w:rPr>
      </w:pPr>
      <w:r w:rsidRPr="00D410D0">
        <w:rPr>
          <w:rFonts w:eastAsia="Courier New"/>
          <w:b/>
          <w:sz w:val="24"/>
          <w:szCs w:val="24"/>
          <w:lang w:bidi="ru-RU"/>
        </w:rPr>
        <w:t>Направление подготовки 38.03.01 Экономика (уровень бакалавриата)</w:t>
      </w:r>
      <w:r w:rsidRPr="00D410D0">
        <w:rPr>
          <w:rFonts w:eastAsia="Courier New"/>
          <w:b/>
          <w:sz w:val="24"/>
          <w:szCs w:val="24"/>
          <w:lang w:bidi="ru-RU"/>
        </w:rPr>
        <w:cr/>
      </w:r>
    </w:p>
    <w:p w:rsidR="00E335E8" w:rsidRPr="00D410D0" w:rsidRDefault="0056021D" w:rsidP="00D410D0">
      <w:pPr>
        <w:widowControl/>
        <w:autoSpaceDE/>
        <w:autoSpaceDN/>
        <w:adjustRightInd/>
        <w:jc w:val="center"/>
        <w:rPr>
          <w:rFonts w:eastAsia="Courier New"/>
          <w:color w:val="000000"/>
          <w:sz w:val="24"/>
          <w:szCs w:val="24"/>
          <w:lang w:bidi="ru-RU"/>
        </w:rPr>
      </w:pPr>
      <w:r w:rsidRPr="00D410D0">
        <w:rPr>
          <w:rFonts w:eastAsia="Courier New"/>
          <w:color w:val="000000"/>
          <w:sz w:val="24"/>
          <w:szCs w:val="24"/>
          <w:lang w:bidi="ru-RU"/>
        </w:rPr>
        <w:t xml:space="preserve">Направленность (профиль): </w:t>
      </w:r>
      <w:r w:rsidR="00E91947">
        <w:rPr>
          <w:rFonts w:eastAsia="Courier New"/>
          <w:b/>
          <w:color w:val="000000"/>
          <w:sz w:val="24"/>
          <w:szCs w:val="24"/>
          <w:lang w:bidi="ru-RU"/>
        </w:rPr>
        <w:t>Финансы и кредит</w:t>
      </w:r>
    </w:p>
    <w:p w:rsidR="00E81007" w:rsidRPr="00D410D0" w:rsidRDefault="007C277B" w:rsidP="00D410D0">
      <w:pPr>
        <w:widowControl/>
        <w:autoSpaceDE/>
        <w:autoSpaceDN/>
        <w:adjustRightInd/>
        <w:jc w:val="center"/>
        <w:rPr>
          <w:color w:val="000000"/>
          <w:sz w:val="24"/>
          <w:szCs w:val="24"/>
        </w:rPr>
      </w:pPr>
      <w:r w:rsidRPr="00D410D0">
        <w:rPr>
          <w:rFonts w:eastAsia="Courier New"/>
          <w:color w:val="000000"/>
          <w:sz w:val="24"/>
          <w:szCs w:val="24"/>
          <w:lang w:bidi="ru-RU"/>
        </w:rPr>
        <w:t xml:space="preserve">Виды </w:t>
      </w:r>
      <w:r w:rsidR="00A76E53" w:rsidRPr="00D410D0">
        <w:rPr>
          <w:rFonts w:eastAsia="Courier New"/>
          <w:color w:val="000000"/>
          <w:sz w:val="24"/>
          <w:szCs w:val="24"/>
          <w:lang w:bidi="ru-RU"/>
        </w:rPr>
        <w:t xml:space="preserve">профессиональной </w:t>
      </w:r>
      <w:r w:rsidRPr="00D410D0">
        <w:rPr>
          <w:rFonts w:eastAsia="Courier New"/>
          <w:color w:val="000000"/>
          <w:sz w:val="24"/>
          <w:szCs w:val="24"/>
          <w:lang w:bidi="ru-RU"/>
        </w:rPr>
        <w:t xml:space="preserve">деятельности: </w:t>
      </w:r>
      <w:r w:rsidR="00EC0A97" w:rsidRPr="00D410D0">
        <w:rPr>
          <w:color w:val="000000"/>
          <w:sz w:val="24"/>
          <w:szCs w:val="24"/>
        </w:rPr>
        <w:t>расчетно-экономическая, аналитическая, научно-исследовательская (основной),  педагогическая, учетная, расчетно-финансовая</w:t>
      </w:r>
    </w:p>
    <w:p w:rsidR="00A76E53" w:rsidRPr="00D410D0" w:rsidRDefault="00A76E53" w:rsidP="00D410D0">
      <w:pPr>
        <w:widowControl/>
        <w:suppressAutoHyphens/>
        <w:autoSpaceDE/>
        <w:adjustRightInd/>
        <w:jc w:val="center"/>
        <w:rPr>
          <w:rFonts w:eastAsia="SimSun"/>
          <w:color w:val="000000"/>
          <w:kern w:val="2"/>
          <w:sz w:val="24"/>
          <w:szCs w:val="24"/>
          <w:lang w:eastAsia="hi-IN" w:bidi="hi-IN"/>
        </w:rPr>
      </w:pPr>
    </w:p>
    <w:p w:rsidR="009F4070" w:rsidRPr="00D410D0" w:rsidRDefault="009F4070" w:rsidP="00D410D0">
      <w:pPr>
        <w:widowControl/>
        <w:suppressAutoHyphens/>
        <w:autoSpaceDE/>
        <w:adjustRightInd/>
        <w:jc w:val="center"/>
        <w:rPr>
          <w:rFonts w:eastAsia="SimSun"/>
          <w:b/>
          <w:color w:val="000000"/>
          <w:kern w:val="2"/>
          <w:sz w:val="24"/>
          <w:szCs w:val="24"/>
          <w:lang w:eastAsia="hi-IN" w:bidi="hi-IN"/>
        </w:rPr>
      </w:pPr>
      <w:r w:rsidRPr="00D410D0">
        <w:rPr>
          <w:rFonts w:eastAsia="SimSun"/>
          <w:b/>
          <w:color w:val="000000"/>
          <w:kern w:val="2"/>
          <w:sz w:val="24"/>
          <w:szCs w:val="24"/>
          <w:lang w:eastAsia="hi-IN" w:bidi="hi-IN"/>
        </w:rPr>
        <w:t>Для обучающихся:</w:t>
      </w:r>
    </w:p>
    <w:p w:rsidR="00160861" w:rsidRPr="00E72370" w:rsidRDefault="00160861" w:rsidP="00160861">
      <w:pPr>
        <w:suppressAutoHyphens/>
        <w:spacing w:line="276" w:lineRule="auto"/>
        <w:jc w:val="center"/>
        <w:rPr>
          <w:rFonts w:eastAsia="SimSun"/>
          <w:kern w:val="2"/>
          <w:sz w:val="24"/>
          <w:szCs w:val="24"/>
          <w:lang w:eastAsia="hi-IN" w:bidi="hi-IN"/>
        </w:rPr>
      </w:pPr>
      <w:r w:rsidRPr="00E72370">
        <w:rPr>
          <w:rFonts w:eastAsia="SimSun"/>
          <w:kern w:val="2"/>
          <w:sz w:val="24"/>
          <w:szCs w:val="24"/>
          <w:lang w:eastAsia="hi-IN" w:bidi="hi-IN"/>
        </w:rPr>
        <w:t>очной формы обучения 2020 года набора соответственно</w:t>
      </w:r>
    </w:p>
    <w:p w:rsidR="00160861" w:rsidRPr="00371907" w:rsidRDefault="00160861" w:rsidP="00160861">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8E6C5A">
        <w:rPr>
          <w:rFonts w:eastAsia="SimSun"/>
          <w:kern w:val="2"/>
          <w:sz w:val="24"/>
          <w:szCs w:val="24"/>
          <w:lang w:eastAsia="hi-IN" w:bidi="hi-IN"/>
        </w:rPr>
        <w:t>2020/2021</w:t>
      </w:r>
      <w:r w:rsidR="008E6C5A"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D348FB" w:rsidRDefault="00D348FB" w:rsidP="00D348FB">
      <w:pPr>
        <w:widowControl/>
        <w:suppressAutoHyphens/>
        <w:autoSpaceDE/>
        <w:adjustRightInd/>
        <w:jc w:val="center"/>
        <w:rPr>
          <w:rFonts w:eastAsia="SimSun"/>
          <w:color w:val="000000"/>
          <w:kern w:val="2"/>
          <w:sz w:val="24"/>
          <w:szCs w:val="24"/>
          <w:lang w:eastAsia="hi-IN" w:bidi="hi-IN"/>
        </w:rPr>
      </w:pPr>
    </w:p>
    <w:p w:rsidR="00D348FB" w:rsidRDefault="00D348FB" w:rsidP="00D348FB">
      <w:pPr>
        <w:widowControl/>
        <w:suppressAutoHyphens/>
        <w:autoSpaceDE/>
        <w:adjustRightInd/>
        <w:rPr>
          <w:rFonts w:eastAsia="SimSun"/>
          <w:color w:val="000000"/>
          <w:kern w:val="2"/>
          <w:sz w:val="24"/>
          <w:szCs w:val="24"/>
          <w:lang w:eastAsia="hi-IN" w:bidi="hi-IN"/>
        </w:rPr>
      </w:pPr>
    </w:p>
    <w:p w:rsidR="00D348FB" w:rsidRDefault="00D348FB" w:rsidP="00D348FB">
      <w:pPr>
        <w:widowControl/>
        <w:suppressAutoHyphens/>
        <w:autoSpaceDE/>
        <w:adjustRightInd/>
        <w:rPr>
          <w:rFonts w:eastAsia="SimSun"/>
          <w:color w:val="000000"/>
          <w:kern w:val="2"/>
          <w:sz w:val="24"/>
          <w:szCs w:val="24"/>
          <w:lang w:eastAsia="hi-IN" w:bidi="hi-IN"/>
        </w:rPr>
      </w:pPr>
    </w:p>
    <w:p w:rsidR="00D348FB" w:rsidRDefault="00D348FB" w:rsidP="00D348FB">
      <w:pPr>
        <w:widowControl/>
        <w:suppressAutoHyphens/>
        <w:autoSpaceDE/>
        <w:adjustRightInd/>
        <w:rPr>
          <w:rFonts w:eastAsia="SimSun"/>
          <w:color w:val="000000"/>
          <w:kern w:val="2"/>
          <w:sz w:val="24"/>
          <w:szCs w:val="24"/>
          <w:lang w:eastAsia="hi-IN" w:bidi="hi-IN"/>
        </w:rPr>
      </w:pPr>
    </w:p>
    <w:p w:rsidR="00D348FB" w:rsidRDefault="00D348FB" w:rsidP="00D348FB">
      <w:pPr>
        <w:widowControl/>
        <w:suppressAutoHyphens/>
        <w:autoSpaceDE/>
        <w:adjustRightInd/>
        <w:rPr>
          <w:rFonts w:eastAsia="SimSun"/>
          <w:color w:val="000000"/>
          <w:kern w:val="2"/>
          <w:sz w:val="24"/>
          <w:szCs w:val="24"/>
          <w:lang w:eastAsia="hi-IN" w:bidi="hi-IN"/>
        </w:rPr>
      </w:pPr>
    </w:p>
    <w:p w:rsidR="00D348FB" w:rsidRPr="00D410D0" w:rsidRDefault="00D348FB" w:rsidP="00D348FB">
      <w:pPr>
        <w:widowControl/>
        <w:suppressAutoHyphens/>
        <w:autoSpaceDE/>
        <w:adjustRightInd/>
        <w:rPr>
          <w:rFonts w:eastAsia="SimSun"/>
          <w:b/>
          <w:color w:val="000000"/>
          <w:kern w:val="2"/>
          <w:sz w:val="24"/>
          <w:szCs w:val="24"/>
          <w:lang w:eastAsia="hi-IN" w:bidi="hi-IN"/>
        </w:rPr>
      </w:pPr>
    </w:p>
    <w:p w:rsidR="005669CB" w:rsidRPr="00D410D0" w:rsidRDefault="005669CB" w:rsidP="00D410D0">
      <w:pPr>
        <w:suppressAutoHyphens/>
        <w:contextualSpacing/>
        <w:rPr>
          <w:rFonts w:eastAsia="SimSun"/>
          <w:color w:val="000000"/>
          <w:kern w:val="2"/>
          <w:sz w:val="24"/>
          <w:szCs w:val="24"/>
          <w:lang w:eastAsia="hi-IN" w:bidi="hi-IN"/>
        </w:rPr>
      </w:pPr>
    </w:p>
    <w:p w:rsidR="004E753A" w:rsidRPr="00D410D0" w:rsidRDefault="004E753A" w:rsidP="00D410D0">
      <w:pPr>
        <w:suppressAutoHyphens/>
        <w:contextualSpacing/>
        <w:jc w:val="center"/>
        <w:rPr>
          <w:rFonts w:eastAsia="SimSun"/>
          <w:color w:val="000000"/>
          <w:kern w:val="2"/>
          <w:sz w:val="24"/>
          <w:szCs w:val="24"/>
          <w:lang w:eastAsia="hi-IN" w:bidi="hi-IN"/>
        </w:rPr>
      </w:pPr>
    </w:p>
    <w:p w:rsidR="004E753A" w:rsidRPr="00D410D0" w:rsidRDefault="004E753A" w:rsidP="00D410D0">
      <w:pPr>
        <w:suppressAutoHyphens/>
        <w:contextualSpacing/>
        <w:jc w:val="center"/>
        <w:rPr>
          <w:rFonts w:eastAsia="SimSun"/>
          <w:color w:val="000000"/>
          <w:kern w:val="2"/>
          <w:sz w:val="24"/>
          <w:szCs w:val="24"/>
          <w:lang w:eastAsia="hi-IN" w:bidi="hi-IN"/>
        </w:rPr>
      </w:pPr>
    </w:p>
    <w:p w:rsidR="005669CB" w:rsidRPr="00D410D0" w:rsidRDefault="005669CB" w:rsidP="00D410D0">
      <w:pPr>
        <w:suppressAutoHyphens/>
        <w:contextualSpacing/>
        <w:rPr>
          <w:rFonts w:eastAsia="SimSun"/>
          <w:color w:val="000000"/>
          <w:kern w:val="2"/>
          <w:sz w:val="24"/>
          <w:szCs w:val="24"/>
          <w:lang w:eastAsia="hi-IN" w:bidi="hi-IN"/>
        </w:rPr>
      </w:pPr>
    </w:p>
    <w:p w:rsidR="007C277B" w:rsidRPr="00D410D0" w:rsidRDefault="00DF1076" w:rsidP="00D410D0">
      <w:pPr>
        <w:suppressAutoHyphens/>
        <w:contextualSpacing/>
        <w:rPr>
          <w:color w:val="000000"/>
          <w:sz w:val="24"/>
          <w:szCs w:val="24"/>
        </w:rPr>
      </w:pPr>
      <w:r w:rsidRPr="00D410D0">
        <w:rPr>
          <w:rFonts w:eastAsia="SimSun"/>
          <w:color w:val="000000"/>
          <w:kern w:val="2"/>
          <w:sz w:val="24"/>
          <w:szCs w:val="24"/>
          <w:lang w:eastAsia="hi-IN" w:bidi="hi-IN"/>
        </w:rPr>
        <w:t xml:space="preserve">                                                              </w:t>
      </w:r>
      <w:r w:rsidR="005669CB" w:rsidRPr="00D410D0">
        <w:rPr>
          <w:rFonts w:eastAsia="SimSun"/>
          <w:color w:val="000000"/>
          <w:kern w:val="2"/>
          <w:sz w:val="24"/>
          <w:szCs w:val="24"/>
          <w:lang w:eastAsia="hi-IN" w:bidi="hi-IN"/>
        </w:rPr>
        <w:t xml:space="preserve"> </w:t>
      </w:r>
      <w:r w:rsidR="007C277B" w:rsidRPr="00D410D0">
        <w:rPr>
          <w:color w:val="000000"/>
          <w:sz w:val="24"/>
          <w:szCs w:val="24"/>
        </w:rPr>
        <w:t>Омск</w:t>
      </w:r>
      <w:r w:rsidR="00160861">
        <w:rPr>
          <w:color w:val="000000"/>
          <w:sz w:val="24"/>
          <w:szCs w:val="24"/>
        </w:rPr>
        <w:t xml:space="preserve"> 2023</w:t>
      </w:r>
    </w:p>
    <w:p w:rsidR="00DF1076" w:rsidRPr="00D410D0" w:rsidRDefault="007C277B" w:rsidP="00D410D0">
      <w:pPr>
        <w:widowControl/>
        <w:autoSpaceDE/>
        <w:autoSpaceDN/>
        <w:adjustRightInd/>
        <w:jc w:val="center"/>
        <w:rPr>
          <w:rFonts w:eastAsia="SimSun"/>
          <w:b/>
          <w:color w:val="000000"/>
          <w:kern w:val="2"/>
          <w:sz w:val="24"/>
          <w:szCs w:val="24"/>
          <w:lang w:eastAsia="hi-IN" w:bidi="hi-IN"/>
        </w:rPr>
      </w:pPr>
      <w:r w:rsidRPr="00D410D0">
        <w:rPr>
          <w:color w:val="000000"/>
          <w:sz w:val="24"/>
          <w:szCs w:val="24"/>
        </w:rPr>
        <w:br w:type="page"/>
      </w:r>
      <w:r w:rsidR="00DF1076" w:rsidRPr="00D410D0">
        <w:rPr>
          <w:rFonts w:eastAsia="SimSun"/>
          <w:b/>
          <w:color w:val="000000"/>
          <w:kern w:val="2"/>
          <w:sz w:val="24"/>
          <w:szCs w:val="24"/>
          <w:lang w:eastAsia="hi-IN" w:bidi="hi-IN"/>
        </w:rPr>
        <w:lastRenderedPageBreak/>
        <w:t>СОДЕРЖАНИЕ</w:t>
      </w:r>
    </w:p>
    <w:p w:rsidR="00DF1076" w:rsidRPr="00D410D0" w:rsidRDefault="00DF1076" w:rsidP="00D410D0">
      <w:pPr>
        <w:jc w:val="center"/>
        <w:rPr>
          <w:rFonts w:eastAsia="SimSun"/>
          <w:color w:val="000000"/>
          <w:kern w:val="2"/>
          <w:sz w:val="24"/>
          <w:szCs w:val="24"/>
          <w:lang w:eastAsia="hi-IN" w:bidi="hi-IN"/>
        </w:rPr>
      </w:pPr>
    </w:p>
    <w:tbl>
      <w:tblPr>
        <w:tblW w:w="10048" w:type="dxa"/>
        <w:tblLook w:val="04A0"/>
      </w:tblPr>
      <w:tblGrid>
        <w:gridCol w:w="562"/>
        <w:gridCol w:w="8080"/>
        <w:gridCol w:w="703"/>
        <w:gridCol w:w="703"/>
      </w:tblGrid>
      <w:tr w:rsidR="005C20F0" w:rsidRPr="00D410D0" w:rsidTr="00330957">
        <w:tc>
          <w:tcPr>
            <w:tcW w:w="562" w:type="dxa"/>
            <w:hideMark/>
          </w:tcPr>
          <w:p w:rsidR="005C20F0" w:rsidRPr="00D410D0" w:rsidRDefault="005C20F0" w:rsidP="00D410D0">
            <w:pPr>
              <w:jc w:val="center"/>
              <w:rPr>
                <w:color w:val="000000"/>
                <w:sz w:val="24"/>
                <w:szCs w:val="24"/>
              </w:rPr>
            </w:pPr>
            <w:r w:rsidRPr="00D410D0">
              <w:rPr>
                <w:color w:val="000000"/>
                <w:sz w:val="24"/>
                <w:szCs w:val="24"/>
              </w:rPr>
              <w:t>1</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Наименован</w:t>
            </w:r>
            <w:r w:rsidR="004A68C9" w:rsidRPr="00D410D0">
              <w:rPr>
                <w:color w:val="000000"/>
                <w:sz w:val="24"/>
                <w:szCs w:val="24"/>
              </w:rPr>
              <w:t>ие дисциплины</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5C20F0" w:rsidP="00D410D0">
            <w:pPr>
              <w:jc w:val="center"/>
              <w:rPr>
                <w:color w:val="000000"/>
                <w:sz w:val="24"/>
                <w:szCs w:val="24"/>
              </w:rPr>
            </w:pPr>
            <w:r w:rsidRPr="00D410D0">
              <w:rPr>
                <w:color w:val="000000"/>
                <w:sz w:val="24"/>
                <w:szCs w:val="24"/>
              </w:rPr>
              <w:t>2</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5C20F0" w:rsidP="00D410D0">
            <w:pPr>
              <w:jc w:val="center"/>
              <w:rPr>
                <w:color w:val="000000"/>
                <w:sz w:val="24"/>
                <w:szCs w:val="24"/>
              </w:rPr>
            </w:pPr>
            <w:r w:rsidRPr="00D410D0">
              <w:rPr>
                <w:color w:val="000000"/>
                <w:sz w:val="24"/>
                <w:szCs w:val="24"/>
              </w:rPr>
              <w:t>3</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Указание места дисциплины в структуре образовательной программы</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5C20F0" w:rsidP="00D410D0">
            <w:pPr>
              <w:jc w:val="center"/>
              <w:rPr>
                <w:color w:val="000000"/>
                <w:sz w:val="24"/>
                <w:szCs w:val="24"/>
              </w:rPr>
            </w:pPr>
            <w:r w:rsidRPr="00D410D0">
              <w:rPr>
                <w:color w:val="000000"/>
                <w:sz w:val="24"/>
                <w:szCs w:val="24"/>
              </w:rPr>
              <w:t>4</w:t>
            </w:r>
          </w:p>
        </w:tc>
        <w:tc>
          <w:tcPr>
            <w:tcW w:w="8080" w:type="dxa"/>
            <w:hideMark/>
          </w:tcPr>
          <w:p w:rsidR="005C20F0" w:rsidRPr="00D410D0" w:rsidRDefault="005C20F0" w:rsidP="00D410D0">
            <w:pPr>
              <w:jc w:val="both"/>
              <w:rPr>
                <w:color w:val="000000"/>
                <w:spacing w:val="4"/>
                <w:sz w:val="24"/>
                <w:szCs w:val="24"/>
              </w:rPr>
            </w:pPr>
            <w:r w:rsidRPr="00D410D0">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5C20F0" w:rsidP="00D410D0">
            <w:pPr>
              <w:jc w:val="center"/>
              <w:rPr>
                <w:color w:val="000000"/>
                <w:sz w:val="24"/>
                <w:szCs w:val="24"/>
              </w:rPr>
            </w:pPr>
            <w:r w:rsidRPr="00D410D0">
              <w:rPr>
                <w:color w:val="000000"/>
                <w:sz w:val="24"/>
                <w:szCs w:val="24"/>
              </w:rPr>
              <w:t>5</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5C20F0" w:rsidP="00D410D0">
            <w:pPr>
              <w:jc w:val="center"/>
              <w:rPr>
                <w:color w:val="000000"/>
                <w:sz w:val="24"/>
                <w:szCs w:val="24"/>
              </w:rPr>
            </w:pPr>
            <w:r w:rsidRPr="00D410D0">
              <w:rPr>
                <w:color w:val="000000"/>
                <w:sz w:val="24"/>
                <w:szCs w:val="24"/>
              </w:rPr>
              <w:t>6</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 xml:space="preserve">Перечень учебно-методического обеспечения </w:t>
            </w:r>
            <w:r w:rsidR="001A6533" w:rsidRPr="00D410D0">
              <w:rPr>
                <w:color w:val="000000"/>
                <w:sz w:val="24"/>
                <w:szCs w:val="24"/>
              </w:rPr>
              <w:t xml:space="preserve">для </w:t>
            </w:r>
            <w:r w:rsidRPr="00D410D0">
              <w:rPr>
                <w:color w:val="000000"/>
                <w:sz w:val="24"/>
                <w:szCs w:val="24"/>
              </w:rPr>
              <w:t>самостоятельной р</w:t>
            </w:r>
            <w:r w:rsidR="004A68C9" w:rsidRPr="00D410D0">
              <w:rPr>
                <w:color w:val="000000"/>
                <w:sz w:val="24"/>
                <w:szCs w:val="24"/>
              </w:rPr>
              <w:t>аботы обучающихся по дисциплине</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01293C" w:rsidP="00D410D0">
            <w:pPr>
              <w:jc w:val="center"/>
              <w:rPr>
                <w:color w:val="000000"/>
                <w:sz w:val="24"/>
                <w:szCs w:val="24"/>
              </w:rPr>
            </w:pPr>
            <w:r w:rsidRPr="00D410D0">
              <w:rPr>
                <w:color w:val="000000"/>
                <w:sz w:val="24"/>
                <w:szCs w:val="24"/>
              </w:rPr>
              <w:t>7</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01293C" w:rsidP="00D410D0">
            <w:pPr>
              <w:jc w:val="center"/>
              <w:rPr>
                <w:color w:val="000000"/>
                <w:sz w:val="24"/>
                <w:szCs w:val="24"/>
              </w:rPr>
            </w:pPr>
            <w:r w:rsidRPr="00D410D0">
              <w:rPr>
                <w:color w:val="000000"/>
                <w:sz w:val="24"/>
                <w:szCs w:val="24"/>
              </w:rPr>
              <w:t>8</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01293C" w:rsidP="00D410D0">
            <w:pPr>
              <w:jc w:val="center"/>
              <w:rPr>
                <w:color w:val="000000"/>
                <w:sz w:val="24"/>
                <w:szCs w:val="24"/>
              </w:rPr>
            </w:pPr>
            <w:r w:rsidRPr="00D410D0">
              <w:rPr>
                <w:color w:val="000000"/>
                <w:sz w:val="24"/>
                <w:szCs w:val="24"/>
              </w:rPr>
              <w:t>9</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Методические указания для обу</w:t>
            </w:r>
            <w:r w:rsidR="004A68C9" w:rsidRPr="00D410D0">
              <w:rPr>
                <w:color w:val="000000"/>
                <w:sz w:val="24"/>
                <w:szCs w:val="24"/>
              </w:rPr>
              <w:t>чающихся по освоению дисциплины</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01293C" w:rsidP="00D410D0">
            <w:pPr>
              <w:jc w:val="center"/>
              <w:rPr>
                <w:color w:val="000000"/>
                <w:sz w:val="24"/>
                <w:szCs w:val="24"/>
              </w:rPr>
            </w:pPr>
            <w:r w:rsidRPr="00D410D0">
              <w:rPr>
                <w:color w:val="000000"/>
                <w:sz w:val="24"/>
                <w:szCs w:val="24"/>
              </w:rPr>
              <w:t>10</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01293C" w:rsidP="00D410D0">
            <w:pPr>
              <w:jc w:val="center"/>
              <w:rPr>
                <w:color w:val="000000"/>
                <w:sz w:val="24"/>
                <w:szCs w:val="24"/>
              </w:rPr>
            </w:pPr>
            <w:r w:rsidRPr="00D410D0">
              <w:rPr>
                <w:color w:val="000000"/>
                <w:sz w:val="24"/>
                <w:szCs w:val="24"/>
              </w:rPr>
              <w:t>11</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bl>
    <w:p w:rsidR="001A6533" w:rsidRPr="00D410D0" w:rsidRDefault="001A6533" w:rsidP="00D410D0">
      <w:pPr>
        <w:rPr>
          <w:b/>
          <w:color w:val="000000"/>
          <w:sz w:val="24"/>
          <w:szCs w:val="24"/>
        </w:rPr>
      </w:pPr>
    </w:p>
    <w:p w:rsidR="00DF1076" w:rsidRPr="00D410D0" w:rsidRDefault="00DF1076" w:rsidP="00D410D0">
      <w:pPr>
        <w:rPr>
          <w:b/>
          <w:color w:val="000000"/>
          <w:sz w:val="24"/>
          <w:szCs w:val="24"/>
        </w:rPr>
      </w:pPr>
      <w:r w:rsidRPr="00D410D0">
        <w:rPr>
          <w:b/>
          <w:color w:val="000000"/>
          <w:sz w:val="24"/>
          <w:szCs w:val="24"/>
        </w:rPr>
        <w:br w:type="page"/>
      </w:r>
    </w:p>
    <w:p w:rsidR="00D348FB" w:rsidRPr="003410A4" w:rsidRDefault="00D348FB" w:rsidP="00D348FB">
      <w:pPr>
        <w:tabs>
          <w:tab w:val="left" w:pos="0"/>
          <w:tab w:val="left" w:pos="2495"/>
        </w:tabs>
        <w:spacing w:after="200"/>
        <w:rPr>
          <w:sz w:val="28"/>
          <w:szCs w:val="28"/>
        </w:rPr>
      </w:pPr>
      <w:r w:rsidRPr="003410A4">
        <w:rPr>
          <w:sz w:val="28"/>
          <w:szCs w:val="28"/>
        </w:rPr>
        <w:t>Составитель:</w:t>
      </w:r>
      <w:r>
        <w:rPr>
          <w:sz w:val="28"/>
          <w:szCs w:val="28"/>
        </w:rPr>
        <w:tab/>
      </w:r>
    </w:p>
    <w:p w:rsidR="00D348FB" w:rsidRPr="003410A4" w:rsidRDefault="00D348FB" w:rsidP="00D348FB">
      <w:pPr>
        <w:tabs>
          <w:tab w:val="left" w:pos="0"/>
        </w:tabs>
        <w:spacing w:after="200"/>
        <w:rPr>
          <w:sz w:val="28"/>
          <w:szCs w:val="28"/>
        </w:rPr>
      </w:pPr>
      <w:r w:rsidRPr="003410A4">
        <w:rPr>
          <w:sz w:val="28"/>
          <w:szCs w:val="28"/>
        </w:rPr>
        <w:t xml:space="preserve">Доцент кафедры экономика и управление </w:t>
      </w:r>
    </w:p>
    <w:p w:rsidR="00D348FB" w:rsidRPr="003410A4" w:rsidRDefault="00D348FB" w:rsidP="00D348FB">
      <w:pPr>
        <w:tabs>
          <w:tab w:val="left" w:pos="0"/>
        </w:tabs>
        <w:spacing w:after="200"/>
        <w:rPr>
          <w:sz w:val="28"/>
          <w:szCs w:val="28"/>
        </w:rPr>
      </w:pPr>
      <w:r w:rsidRPr="003410A4">
        <w:rPr>
          <w:sz w:val="28"/>
          <w:szCs w:val="28"/>
        </w:rPr>
        <w:t xml:space="preserve">к.э.н., доцент                                                          / </w:t>
      </w:r>
      <w:r>
        <w:rPr>
          <w:sz w:val="28"/>
          <w:szCs w:val="28"/>
        </w:rPr>
        <w:t>С.П. Долженко</w:t>
      </w:r>
      <w:r w:rsidRPr="003410A4">
        <w:rPr>
          <w:sz w:val="28"/>
          <w:szCs w:val="28"/>
        </w:rPr>
        <w:t xml:space="preserve">/    </w:t>
      </w:r>
    </w:p>
    <w:p w:rsidR="00D348FB" w:rsidRPr="003410A4" w:rsidRDefault="00D348FB" w:rsidP="00D348FB">
      <w:pPr>
        <w:tabs>
          <w:tab w:val="left" w:pos="0"/>
        </w:tabs>
        <w:spacing w:after="200"/>
        <w:rPr>
          <w:sz w:val="28"/>
          <w:szCs w:val="28"/>
        </w:rPr>
      </w:pPr>
      <w:r w:rsidRPr="003410A4">
        <w:rPr>
          <w:sz w:val="28"/>
          <w:szCs w:val="28"/>
        </w:rPr>
        <w:t xml:space="preserve">Рекомендованы решением кафедры экономики и управления </w:t>
      </w:r>
    </w:p>
    <w:p w:rsidR="00D348FB" w:rsidRPr="003410A4" w:rsidRDefault="00D348FB" w:rsidP="00D348FB">
      <w:pPr>
        <w:tabs>
          <w:tab w:val="left" w:pos="0"/>
          <w:tab w:val="left" w:pos="5446"/>
          <w:tab w:val="left" w:pos="6396"/>
        </w:tabs>
        <w:spacing w:after="200"/>
        <w:rPr>
          <w:sz w:val="28"/>
          <w:szCs w:val="28"/>
        </w:rPr>
      </w:pPr>
      <w:r>
        <w:rPr>
          <w:sz w:val="28"/>
          <w:szCs w:val="28"/>
        </w:rPr>
        <w:t>П</w:t>
      </w:r>
      <w:r w:rsidR="00160861">
        <w:rPr>
          <w:sz w:val="28"/>
          <w:szCs w:val="28"/>
        </w:rPr>
        <w:t>ротокол  № 8  от  «24</w:t>
      </w:r>
      <w:r w:rsidRPr="003410A4">
        <w:rPr>
          <w:sz w:val="28"/>
          <w:szCs w:val="28"/>
        </w:rPr>
        <w:t xml:space="preserve">»  марта  </w:t>
      </w:r>
      <w:r w:rsidR="00160861">
        <w:rPr>
          <w:sz w:val="28"/>
          <w:szCs w:val="28"/>
        </w:rPr>
        <w:t>2023</w:t>
      </w:r>
      <w:r w:rsidRPr="003410A4">
        <w:rPr>
          <w:sz w:val="28"/>
          <w:szCs w:val="28"/>
        </w:rPr>
        <w:t xml:space="preserve"> г</w:t>
      </w:r>
      <w:r w:rsidRPr="003410A4">
        <w:rPr>
          <w:sz w:val="28"/>
          <w:szCs w:val="28"/>
        </w:rPr>
        <w:tab/>
      </w:r>
      <w:r>
        <w:rPr>
          <w:sz w:val="28"/>
          <w:szCs w:val="28"/>
        </w:rPr>
        <w:tab/>
      </w:r>
      <w:r>
        <w:rPr>
          <w:sz w:val="28"/>
          <w:szCs w:val="28"/>
        </w:rPr>
        <w:tab/>
      </w:r>
    </w:p>
    <w:p w:rsidR="00D348FB" w:rsidRPr="003410A4" w:rsidRDefault="00D348FB" w:rsidP="00D348FB">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w:t>
      </w:r>
      <w:r w:rsidR="00160861">
        <w:rPr>
          <w:spacing w:val="-3"/>
          <w:sz w:val="28"/>
          <w:szCs w:val="28"/>
          <w:lang w:eastAsia="en-US"/>
        </w:rPr>
        <w:t>О.В Сергиенко</w:t>
      </w:r>
      <w:r w:rsidRPr="003410A4">
        <w:rPr>
          <w:sz w:val="28"/>
          <w:szCs w:val="28"/>
        </w:rPr>
        <w:t xml:space="preserve">/ </w:t>
      </w:r>
    </w:p>
    <w:p w:rsidR="002933E5" w:rsidRPr="004D66A9" w:rsidRDefault="000911D1" w:rsidP="00D410D0">
      <w:pPr>
        <w:widowControl/>
        <w:autoSpaceDE/>
        <w:autoSpaceDN/>
        <w:adjustRightInd/>
        <w:ind w:firstLine="708"/>
        <w:rPr>
          <w:color w:val="000000"/>
          <w:spacing w:val="-3"/>
          <w:sz w:val="24"/>
          <w:szCs w:val="24"/>
          <w:lang w:eastAsia="en-US"/>
        </w:rPr>
      </w:pPr>
      <w:r w:rsidRPr="00D410D0">
        <w:rPr>
          <w:color w:val="000000"/>
          <w:spacing w:val="-3"/>
          <w:sz w:val="24"/>
          <w:szCs w:val="24"/>
          <w:lang w:eastAsia="en-US"/>
        </w:rPr>
        <w:br w:type="page"/>
      </w:r>
      <w:r w:rsidR="002933E5" w:rsidRPr="004D66A9">
        <w:rPr>
          <w:b/>
          <w:i/>
          <w:color w:val="000000"/>
          <w:spacing w:val="-3"/>
          <w:sz w:val="24"/>
          <w:szCs w:val="24"/>
          <w:lang w:eastAsia="en-US"/>
        </w:rPr>
        <w:lastRenderedPageBreak/>
        <w:t xml:space="preserve">Рабочая программа дисциплины составлена </w:t>
      </w:r>
      <w:r w:rsidR="002933E5" w:rsidRPr="004D66A9">
        <w:rPr>
          <w:b/>
          <w:i/>
          <w:color w:val="000000"/>
          <w:sz w:val="24"/>
          <w:szCs w:val="24"/>
          <w:lang w:eastAsia="en-US"/>
        </w:rPr>
        <w:t>в соответствии с:</w:t>
      </w:r>
    </w:p>
    <w:p w:rsidR="002933E5" w:rsidRPr="004D66A9" w:rsidRDefault="002933E5" w:rsidP="00D410D0">
      <w:pPr>
        <w:widowControl/>
        <w:autoSpaceDE/>
        <w:autoSpaceDN/>
        <w:adjustRightInd/>
        <w:ind w:firstLine="709"/>
        <w:jc w:val="both"/>
        <w:rPr>
          <w:color w:val="000000"/>
          <w:sz w:val="24"/>
          <w:szCs w:val="24"/>
          <w:lang w:eastAsia="en-US"/>
        </w:rPr>
      </w:pPr>
      <w:r w:rsidRPr="004D66A9">
        <w:rPr>
          <w:color w:val="000000"/>
          <w:sz w:val="24"/>
          <w:szCs w:val="24"/>
          <w:lang w:eastAsia="en-US"/>
        </w:rPr>
        <w:t>- Федеральным законом Российской Федерации от 29.12.2012 № 273-ФЗ «Об образовании в Российской Федерации»;</w:t>
      </w:r>
    </w:p>
    <w:p w:rsidR="00625EF2" w:rsidRPr="00D348FB" w:rsidRDefault="00625EF2" w:rsidP="00D410D0">
      <w:pPr>
        <w:ind w:firstLine="709"/>
        <w:jc w:val="both"/>
        <w:rPr>
          <w:sz w:val="24"/>
          <w:szCs w:val="24"/>
        </w:rPr>
      </w:pPr>
      <w:r w:rsidRPr="00D348FB">
        <w:rPr>
          <w:sz w:val="24"/>
          <w:szCs w:val="24"/>
        </w:rPr>
        <w:t xml:space="preserve">- Федеральным государственным образовательным стандартом высшего образования по направлению подготовки 38.03.01 Экономика (уровень бакалавриата), утвержденного Приказом Минобрнауки России от 12.11.2015 № 1327 (зарегистрирован в Минюсте России 30.11.2015 N 39906) (далее - ФГОС ВО, Федеральный государственный образовательный стандарт высшего образования); </w:t>
      </w:r>
    </w:p>
    <w:p w:rsidR="00D348FB" w:rsidRPr="00D348FB" w:rsidRDefault="00D348FB" w:rsidP="00D348FB">
      <w:pPr>
        <w:jc w:val="both"/>
        <w:rPr>
          <w:sz w:val="24"/>
          <w:szCs w:val="24"/>
        </w:rPr>
      </w:pPr>
      <w:r w:rsidRPr="00D348F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348FB" w:rsidRPr="00D348FB" w:rsidRDefault="00D348FB" w:rsidP="00D348FB">
      <w:pPr>
        <w:widowControl/>
        <w:autoSpaceDE/>
        <w:autoSpaceDN/>
        <w:adjustRightInd/>
        <w:ind w:firstLine="709"/>
        <w:jc w:val="both"/>
        <w:rPr>
          <w:sz w:val="24"/>
          <w:szCs w:val="24"/>
          <w:lang w:eastAsia="en-US"/>
        </w:rPr>
      </w:pPr>
      <w:r w:rsidRPr="00D348FB">
        <w:rPr>
          <w:sz w:val="24"/>
          <w:szCs w:val="24"/>
          <w:lang w:eastAsia="en-US"/>
        </w:rPr>
        <w:t>Рабочая программа дисциплины составлена в соответствии с локальными нормативными актами ЧУ ОО ВО «</w:t>
      </w:r>
      <w:r w:rsidRPr="00D348FB">
        <w:rPr>
          <w:b/>
          <w:sz w:val="24"/>
          <w:szCs w:val="24"/>
          <w:lang w:eastAsia="en-US"/>
        </w:rPr>
        <w:t>Омская гуманитарная академия</w:t>
      </w:r>
      <w:r w:rsidRPr="00D348FB">
        <w:rPr>
          <w:sz w:val="24"/>
          <w:szCs w:val="24"/>
          <w:lang w:eastAsia="en-US"/>
        </w:rPr>
        <w:t>» (</w:t>
      </w:r>
      <w:r w:rsidRPr="00D348FB">
        <w:rPr>
          <w:i/>
          <w:sz w:val="24"/>
          <w:szCs w:val="24"/>
          <w:lang w:eastAsia="en-US"/>
        </w:rPr>
        <w:t>далее – Академия; ОмГА</w:t>
      </w:r>
      <w:r w:rsidRPr="00D348FB">
        <w:rPr>
          <w:sz w:val="24"/>
          <w:szCs w:val="24"/>
          <w:lang w:eastAsia="en-US"/>
        </w:rPr>
        <w:t>):</w:t>
      </w:r>
    </w:p>
    <w:p w:rsidR="00D348FB" w:rsidRPr="00D348FB" w:rsidRDefault="00D348FB" w:rsidP="00D348FB">
      <w:pPr>
        <w:widowControl/>
        <w:autoSpaceDE/>
        <w:autoSpaceDN/>
        <w:adjustRightInd/>
        <w:ind w:firstLine="709"/>
        <w:jc w:val="both"/>
        <w:rPr>
          <w:sz w:val="24"/>
          <w:szCs w:val="24"/>
          <w:lang w:eastAsia="en-US"/>
        </w:rPr>
      </w:pPr>
      <w:r w:rsidRPr="00D348F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48FB" w:rsidRPr="00D348FB" w:rsidRDefault="00D348FB" w:rsidP="00D348FB">
      <w:pPr>
        <w:widowControl/>
        <w:autoSpaceDE/>
        <w:autoSpaceDN/>
        <w:adjustRightInd/>
        <w:ind w:firstLine="709"/>
        <w:jc w:val="both"/>
        <w:rPr>
          <w:sz w:val="24"/>
          <w:szCs w:val="24"/>
          <w:lang w:eastAsia="en-US"/>
        </w:rPr>
      </w:pPr>
      <w:r w:rsidRPr="00D348F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48FB" w:rsidRPr="00D348FB" w:rsidRDefault="00D348FB" w:rsidP="00D348FB">
      <w:pPr>
        <w:widowControl/>
        <w:autoSpaceDE/>
        <w:autoSpaceDN/>
        <w:adjustRightInd/>
        <w:ind w:firstLine="709"/>
        <w:jc w:val="both"/>
        <w:rPr>
          <w:sz w:val="24"/>
          <w:szCs w:val="24"/>
          <w:lang w:eastAsia="en-US"/>
        </w:rPr>
      </w:pPr>
      <w:r w:rsidRPr="00D348F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348FB" w:rsidRPr="00D348FB" w:rsidRDefault="00D348FB" w:rsidP="00D348FB">
      <w:pPr>
        <w:widowControl/>
        <w:autoSpaceDE/>
        <w:autoSpaceDN/>
        <w:adjustRightInd/>
        <w:ind w:firstLine="709"/>
        <w:jc w:val="both"/>
        <w:rPr>
          <w:sz w:val="24"/>
          <w:szCs w:val="24"/>
          <w:lang w:eastAsia="en-US"/>
        </w:rPr>
      </w:pPr>
      <w:r w:rsidRPr="00D348F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48FB" w:rsidRPr="00D348FB" w:rsidRDefault="00D348FB" w:rsidP="00D348FB">
      <w:pPr>
        <w:widowControl/>
        <w:autoSpaceDE/>
        <w:autoSpaceDN/>
        <w:adjustRightInd/>
        <w:ind w:firstLine="709"/>
        <w:jc w:val="both"/>
        <w:rPr>
          <w:sz w:val="24"/>
          <w:szCs w:val="24"/>
          <w:lang w:eastAsia="en-US"/>
        </w:rPr>
      </w:pPr>
      <w:r w:rsidRPr="00D348F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05FE8" w:rsidRPr="004D66A9" w:rsidRDefault="00E05FE8" w:rsidP="00D410D0">
      <w:pPr>
        <w:widowControl/>
        <w:autoSpaceDE/>
        <w:autoSpaceDN/>
        <w:adjustRightInd/>
        <w:ind w:firstLine="709"/>
        <w:jc w:val="both"/>
        <w:rPr>
          <w:color w:val="000000"/>
          <w:sz w:val="24"/>
          <w:szCs w:val="24"/>
          <w:lang w:eastAsia="en-US"/>
        </w:rPr>
      </w:pPr>
      <w:r w:rsidRPr="004D66A9">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4D66A9">
        <w:rPr>
          <w:color w:val="000000"/>
          <w:sz w:val="24"/>
          <w:szCs w:val="24"/>
        </w:rPr>
        <w:t xml:space="preserve">по направлению подготовки </w:t>
      </w:r>
      <w:r w:rsidRPr="004D66A9">
        <w:rPr>
          <w:sz w:val="24"/>
          <w:szCs w:val="24"/>
        </w:rPr>
        <w:t>38.03.01</w:t>
      </w:r>
      <w:r w:rsidRPr="004D66A9">
        <w:rPr>
          <w:color w:val="FF0000"/>
          <w:sz w:val="24"/>
          <w:szCs w:val="24"/>
        </w:rPr>
        <w:t xml:space="preserve"> </w:t>
      </w:r>
      <w:r w:rsidRPr="004D66A9">
        <w:rPr>
          <w:sz w:val="24"/>
          <w:szCs w:val="24"/>
        </w:rPr>
        <w:t>Экономика (уровень бакалавриата), направленность (профиль) программы «</w:t>
      </w:r>
      <w:r w:rsidR="00E91947">
        <w:rPr>
          <w:sz w:val="24"/>
          <w:szCs w:val="24"/>
        </w:rPr>
        <w:t>Финансы и кредит</w:t>
      </w:r>
      <w:r w:rsidRPr="004D66A9">
        <w:rPr>
          <w:sz w:val="24"/>
          <w:szCs w:val="24"/>
        </w:rPr>
        <w:t xml:space="preserve">»; </w:t>
      </w:r>
      <w:r w:rsidR="00EC0A97" w:rsidRPr="004D66A9">
        <w:rPr>
          <w:sz w:val="24"/>
          <w:szCs w:val="24"/>
          <w:lang w:eastAsia="en-US"/>
        </w:rPr>
        <w:t xml:space="preserve">форма обучения – очная) на </w:t>
      </w:r>
      <w:bookmarkStart w:id="1" w:name="_Hlk132615181"/>
      <w:r w:rsidR="00160861" w:rsidRPr="00371907">
        <w:rPr>
          <w:sz w:val="24"/>
          <w:szCs w:val="24"/>
        </w:rPr>
        <w:t>2023/2024 учебный год, утвержденным приказом ректора от 27.03.2023 № 51</w:t>
      </w:r>
      <w:bookmarkEnd w:id="1"/>
      <w:r w:rsidRPr="004D66A9">
        <w:rPr>
          <w:sz w:val="24"/>
          <w:szCs w:val="24"/>
          <w:lang w:eastAsia="en-US"/>
        </w:rPr>
        <w:t>;</w:t>
      </w:r>
    </w:p>
    <w:p w:rsidR="00E05FE8" w:rsidRPr="004D66A9" w:rsidRDefault="00E05FE8" w:rsidP="00D410D0">
      <w:pPr>
        <w:widowControl/>
        <w:autoSpaceDE/>
        <w:autoSpaceDN/>
        <w:adjustRightInd/>
        <w:ind w:firstLine="709"/>
        <w:jc w:val="both"/>
        <w:rPr>
          <w:color w:val="000000"/>
          <w:sz w:val="24"/>
          <w:szCs w:val="24"/>
          <w:lang w:eastAsia="en-US"/>
        </w:rPr>
      </w:pPr>
      <w:r w:rsidRPr="004D66A9">
        <w:rPr>
          <w:color w:val="000000"/>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 3</w:t>
      </w:r>
      <w:r w:rsidRPr="004D66A9">
        <w:rPr>
          <w:sz w:val="24"/>
          <w:szCs w:val="24"/>
        </w:rPr>
        <w:t>8.03.01</w:t>
      </w:r>
      <w:r w:rsidRPr="004D66A9">
        <w:rPr>
          <w:color w:val="FF0000"/>
          <w:sz w:val="24"/>
          <w:szCs w:val="24"/>
        </w:rPr>
        <w:t xml:space="preserve"> </w:t>
      </w:r>
      <w:r w:rsidRPr="004D66A9">
        <w:rPr>
          <w:sz w:val="24"/>
          <w:szCs w:val="24"/>
        </w:rPr>
        <w:t>Экономика</w:t>
      </w:r>
      <w:r w:rsidRPr="004D66A9">
        <w:rPr>
          <w:color w:val="000000"/>
          <w:sz w:val="24"/>
          <w:szCs w:val="24"/>
        </w:rPr>
        <w:t xml:space="preserve"> (уровень бакалавриата), направленность (профиль) программы </w:t>
      </w:r>
      <w:r w:rsidRPr="004D66A9">
        <w:rPr>
          <w:sz w:val="24"/>
          <w:szCs w:val="24"/>
        </w:rPr>
        <w:t>«</w:t>
      </w:r>
      <w:r w:rsidR="00E91947">
        <w:rPr>
          <w:sz w:val="24"/>
          <w:szCs w:val="24"/>
        </w:rPr>
        <w:t>Финансы и кредит</w:t>
      </w:r>
      <w:r w:rsidRPr="004D66A9">
        <w:rPr>
          <w:sz w:val="24"/>
          <w:szCs w:val="24"/>
        </w:rPr>
        <w:t>»</w:t>
      </w:r>
      <w:r w:rsidRPr="004D66A9">
        <w:rPr>
          <w:color w:val="000000"/>
          <w:sz w:val="24"/>
          <w:szCs w:val="24"/>
        </w:rPr>
        <w:t xml:space="preserve">; </w:t>
      </w:r>
      <w:r w:rsidR="00EC0A97" w:rsidRPr="004D66A9">
        <w:rPr>
          <w:color w:val="000000"/>
          <w:sz w:val="24"/>
          <w:szCs w:val="24"/>
        </w:rPr>
        <w:t xml:space="preserve">форма обучения – заочная на </w:t>
      </w:r>
      <w:r w:rsidR="00160861" w:rsidRPr="00371907">
        <w:rPr>
          <w:sz w:val="24"/>
          <w:szCs w:val="24"/>
        </w:rPr>
        <w:t>2023/2024 учебный год, утвержденным приказом ректора от 27.03.2023 № 51</w:t>
      </w:r>
      <w:r w:rsidRPr="004D66A9">
        <w:rPr>
          <w:sz w:val="24"/>
          <w:szCs w:val="24"/>
          <w:lang w:eastAsia="en-US"/>
        </w:rPr>
        <w:t>.</w:t>
      </w:r>
    </w:p>
    <w:p w:rsidR="00E05FE8" w:rsidRPr="004D66A9" w:rsidRDefault="00E05FE8" w:rsidP="00D410D0">
      <w:pPr>
        <w:autoSpaceDE/>
        <w:autoSpaceDN/>
        <w:adjustRightInd/>
        <w:ind w:firstLine="709"/>
        <w:contextualSpacing/>
        <w:jc w:val="both"/>
        <w:rPr>
          <w:b/>
          <w:sz w:val="24"/>
          <w:szCs w:val="24"/>
        </w:rPr>
      </w:pPr>
      <w:r w:rsidRPr="004D66A9">
        <w:rPr>
          <w:b/>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Б1.В.ДВ.01.02</w:t>
      </w:r>
    </w:p>
    <w:p w:rsidR="00E05FE8" w:rsidRPr="004D66A9" w:rsidRDefault="00E05FE8" w:rsidP="00D410D0">
      <w:pPr>
        <w:snapToGrid w:val="0"/>
        <w:jc w:val="both"/>
        <w:rPr>
          <w:b/>
          <w:sz w:val="24"/>
          <w:szCs w:val="24"/>
        </w:rPr>
      </w:pPr>
      <w:r w:rsidRPr="004D66A9">
        <w:rPr>
          <w:b/>
          <w:sz w:val="24"/>
          <w:szCs w:val="24"/>
        </w:rPr>
        <w:t xml:space="preserve"> «Современное состояние </w:t>
      </w:r>
      <w:r w:rsidR="00EC0A97" w:rsidRPr="004D66A9">
        <w:rPr>
          <w:b/>
          <w:sz w:val="24"/>
          <w:szCs w:val="24"/>
        </w:rPr>
        <w:t>экономики России» в течение 20</w:t>
      </w:r>
      <w:r w:rsidR="00160861">
        <w:rPr>
          <w:b/>
          <w:sz w:val="24"/>
          <w:szCs w:val="24"/>
        </w:rPr>
        <w:t>23</w:t>
      </w:r>
      <w:r w:rsidR="00EC0A97" w:rsidRPr="004D66A9">
        <w:rPr>
          <w:b/>
          <w:sz w:val="24"/>
          <w:szCs w:val="24"/>
        </w:rPr>
        <w:t>/20</w:t>
      </w:r>
      <w:r w:rsidR="00160861">
        <w:rPr>
          <w:b/>
          <w:sz w:val="24"/>
          <w:szCs w:val="24"/>
        </w:rPr>
        <w:t>24</w:t>
      </w:r>
      <w:r w:rsidRPr="004D66A9">
        <w:rPr>
          <w:b/>
          <w:sz w:val="24"/>
          <w:szCs w:val="24"/>
        </w:rPr>
        <w:t xml:space="preserve"> учебного года:</w:t>
      </w:r>
    </w:p>
    <w:p w:rsidR="00E05FE8" w:rsidRPr="004D66A9" w:rsidRDefault="00E05FE8" w:rsidP="00D410D0">
      <w:pPr>
        <w:ind w:firstLine="709"/>
        <w:jc w:val="both"/>
        <w:rPr>
          <w:color w:val="000000"/>
          <w:sz w:val="24"/>
          <w:szCs w:val="24"/>
        </w:rPr>
      </w:pPr>
      <w:r w:rsidRPr="004D66A9">
        <w:rPr>
          <w:color w:val="000000"/>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4D66A9">
        <w:rPr>
          <w:b/>
          <w:color w:val="000000"/>
          <w:sz w:val="24"/>
          <w:szCs w:val="24"/>
        </w:rPr>
        <w:t>3</w:t>
      </w:r>
      <w:r w:rsidRPr="004D66A9">
        <w:rPr>
          <w:b/>
          <w:sz w:val="24"/>
          <w:szCs w:val="24"/>
        </w:rPr>
        <w:t>8.03.01</w:t>
      </w:r>
      <w:r w:rsidRPr="004D66A9">
        <w:rPr>
          <w:b/>
          <w:color w:val="FF0000"/>
          <w:sz w:val="24"/>
          <w:szCs w:val="24"/>
        </w:rPr>
        <w:t xml:space="preserve"> </w:t>
      </w:r>
      <w:r w:rsidRPr="004D66A9">
        <w:rPr>
          <w:b/>
          <w:sz w:val="24"/>
          <w:szCs w:val="24"/>
        </w:rPr>
        <w:t>Экономика</w:t>
      </w:r>
      <w:r w:rsidRPr="004D66A9">
        <w:rPr>
          <w:color w:val="000000"/>
          <w:sz w:val="24"/>
          <w:szCs w:val="24"/>
        </w:rPr>
        <w:t xml:space="preserve"> (уровень бакалавриата), направленность (профиль) программы </w:t>
      </w:r>
      <w:r w:rsidRPr="004D66A9">
        <w:rPr>
          <w:b/>
          <w:sz w:val="24"/>
          <w:szCs w:val="24"/>
        </w:rPr>
        <w:t>«</w:t>
      </w:r>
      <w:r w:rsidR="00E91947">
        <w:rPr>
          <w:b/>
          <w:sz w:val="24"/>
          <w:szCs w:val="24"/>
        </w:rPr>
        <w:t>Финансы и кредит</w:t>
      </w:r>
      <w:r w:rsidRPr="004D66A9">
        <w:rPr>
          <w:b/>
          <w:sz w:val="24"/>
          <w:szCs w:val="24"/>
        </w:rPr>
        <w:t>»</w:t>
      </w:r>
      <w:r w:rsidRPr="004D66A9">
        <w:rPr>
          <w:color w:val="000000"/>
          <w:sz w:val="24"/>
          <w:szCs w:val="24"/>
        </w:rPr>
        <w:t xml:space="preserve">; вид учебной деятельности – программа </w:t>
      </w:r>
      <w:r w:rsidRPr="004D66A9">
        <w:rPr>
          <w:sz w:val="24"/>
          <w:szCs w:val="24"/>
        </w:rPr>
        <w:t>академического</w:t>
      </w:r>
      <w:r w:rsidRPr="004D66A9">
        <w:rPr>
          <w:color w:val="000000"/>
          <w:sz w:val="24"/>
          <w:szCs w:val="24"/>
        </w:rPr>
        <w:t xml:space="preserve"> бакалавриата; виды профессиональной деятельности: </w:t>
      </w:r>
      <w:r w:rsidR="00EC0A97" w:rsidRPr="004D66A9">
        <w:rPr>
          <w:color w:val="000000"/>
          <w:sz w:val="24"/>
          <w:szCs w:val="24"/>
        </w:rPr>
        <w:t>расчетно-экономическая, аналитическая, научно-исследовательская (основной),  педагогическая, учетная, расчетно-финансовая</w:t>
      </w:r>
      <w:r w:rsidRPr="004D66A9">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4D66A9">
        <w:rPr>
          <w:sz w:val="24"/>
          <w:szCs w:val="24"/>
        </w:rPr>
        <w:t>«</w:t>
      </w:r>
      <w:r w:rsidRPr="004D66A9">
        <w:rPr>
          <w:b/>
          <w:sz w:val="24"/>
          <w:szCs w:val="24"/>
        </w:rPr>
        <w:t xml:space="preserve">Современное состояние экономики России </w:t>
      </w:r>
      <w:r w:rsidRPr="004D66A9">
        <w:rPr>
          <w:sz w:val="24"/>
          <w:szCs w:val="24"/>
        </w:rPr>
        <w:t>» в течение 20</w:t>
      </w:r>
      <w:r w:rsidR="00160861">
        <w:rPr>
          <w:sz w:val="24"/>
          <w:szCs w:val="24"/>
        </w:rPr>
        <w:t>23</w:t>
      </w:r>
      <w:r w:rsidRPr="004D66A9">
        <w:rPr>
          <w:sz w:val="24"/>
          <w:szCs w:val="24"/>
        </w:rPr>
        <w:t>/20</w:t>
      </w:r>
      <w:r w:rsidR="00160861">
        <w:rPr>
          <w:sz w:val="24"/>
          <w:szCs w:val="24"/>
        </w:rPr>
        <w:t>24</w:t>
      </w:r>
      <w:r w:rsidRPr="004D66A9">
        <w:rPr>
          <w:sz w:val="24"/>
          <w:szCs w:val="24"/>
        </w:rPr>
        <w:t xml:space="preserve"> учебного года.</w:t>
      </w:r>
    </w:p>
    <w:p w:rsidR="00E05FE8" w:rsidRPr="004D66A9" w:rsidRDefault="00E05FE8" w:rsidP="00D410D0">
      <w:pPr>
        <w:suppressAutoHyphens/>
        <w:jc w:val="both"/>
        <w:rPr>
          <w:color w:val="000000"/>
          <w:sz w:val="24"/>
          <w:szCs w:val="24"/>
        </w:rPr>
      </w:pPr>
    </w:p>
    <w:p w:rsidR="007A3FF7" w:rsidRPr="004D66A9" w:rsidRDefault="007A3FF7" w:rsidP="00D410D0">
      <w:pPr>
        <w:ind w:firstLine="709"/>
        <w:jc w:val="both"/>
        <w:rPr>
          <w:b/>
          <w:color w:val="000000"/>
          <w:sz w:val="24"/>
          <w:szCs w:val="24"/>
        </w:rPr>
      </w:pPr>
    </w:p>
    <w:p w:rsidR="00BB70FB" w:rsidRPr="00D410D0" w:rsidRDefault="007F4B97" w:rsidP="00D410D0">
      <w:pPr>
        <w:numPr>
          <w:ilvl w:val="0"/>
          <w:numId w:val="2"/>
        </w:numPr>
        <w:autoSpaceDE/>
        <w:autoSpaceDN/>
        <w:adjustRightInd/>
        <w:ind w:left="0" w:firstLine="709"/>
        <w:contextualSpacing/>
        <w:jc w:val="both"/>
        <w:rPr>
          <w:color w:val="000000"/>
          <w:sz w:val="24"/>
          <w:szCs w:val="24"/>
        </w:rPr>
      </w:pPr>
      <w:r w:rsidRPr="00D410D0">
        <w:rPr>
          <w:b/>
          <w:color w:val="000000"/>
          <w:sz w:val="24"/>
          <w:szCs w:val="24"/>
        </w:rPr>
        <w:t>Наименование дисциплины:</w:t>
      </w:r>
      <w:r w:rsidR="00857FC8" w:rsidRPr="00D410D0">
        <w:rPr>
          <w:b/>
          <w:color w:val="000000"/>
          <w:sz w:val="24"/>
          <w:szCs w:val="24"/>
        </w:rPr>
        <w:t xml:space="preserve"> </w:t>
      </w:r>
      <w:r w:rsidR="00A1263E" w:rsidRPr="00D410D0">
        <w:rPr>
          <w:b/>
          <w:sz w:val="24"/>
          <w:szCs w:val="24"/>
        </w:rPr>
        <w:t>Б1.В.ДВ.01.0</w:t>
      </w:r>
      <w:r w:rsidR="001D64BC" w:rsidRPr="00D410D0">
        <w:rPr>
          <w:b/>
          <w:sz w:val="24"/>
          <w:szCs w:val="24"/>
        </w:rPr>
        <w:t xml:space="preserve">2 </w:t>
      </w:r>
      <w:r w:rsidR="00A1263E" w:rsidRPr="00D410D0">
        <w:rPr>
          <w:b/>
          <w:sz w:val="24"/>
          <w:szCs w:val="24"/>
        </w:rPr>
        <w:t xml:space="preserve"> </w:t>
      </w:r>
      <w:r w:rsidR="000B40A9" w:rsidRPr="00D410D0">
        <w:rPr>
          <w:b/>
          <w:sz w:val="24"/>
          <w:szCs w:val="24"/>
        </w:rPr>
        <w:t>«</w:t>
      </w:r>
      <w:r w:rsidR="00BE6918" w:rsidRPr="00D410D0">
        <w:rPr>
          <w:b/>
          <w:sz w:val="24"/>
          <w:szCs w:val="24"/>
        </w:rPr>
        <w:t>Современное состояние экономики России</w:t>
      </w:r>
      <w:r w:rsidR="000B40A9" w:rsidRPr="00D410D0">
        <w:rPr>
          <w:b/>
          <w:sz w:val="24"/>
          <w:szCs w:val="24"/>
        </w:rPr>
        <w:t>»</w:t>
      </w:r>
      <w:r w:rsidR="00A1263E" w:rsidRPr="00D410D0">
        <w:rPr>
          <w:b/>
          <w:sz w:val="24"/>
          <w:szCs w:val="24"/>
        </w:rPr>
        <w:t xml:space="preserve"> </w:t>
      </w:r>
    </w:p>
    <w:p w:rsidR="007F4B97" w:rsidRPr="00D410D0" w:rsidRDefault="007F4B97" w:rsidP="00D410D0">
      <w:pPr>
        <w:pStyle w:val="a4"/>
        <w:numPr>
          <w:ilvl w:val="0"/>
          <w:numId w:val="2"/>
        </w:numPr>
        <w:spacing w:after="0" w:line="240" w:lineRule="auto"/>
        <w:ind w:left="0" w:firstLine="709"/>
        <w:jc w:val="both"/>
        <w:rPr>
          <w:rFonts w:ascii="Times New Roman" w:hAnsi="Times New Roman"/>
          <w:b/>
          <w:color w:val="000000"/>
          <w:sz w:val="24"/>
          <w:szCs w:val="24"/>
        </w:rPr>
      </w:pPr>
      <w:r w:rsidRPr="00D410D0">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D410D0" w:rsidRDefault="002B6C87" w:rsidP="00D410D0">
      <w:pPr>
        <w:widowControl/>
        <w:suppressAutoHyphens/>
        <w:autoSpaceDE/>
        <w:adjustRightInd/>
        <w:jc w:val="both"/>
        <w:rPr>
          <w:rFonts w:eastAsia="Courier New"/>
          <w:b/>
          <w:sz w:val="24"/>
          <w:szCs w:val="24"/>
          <w:lang w:bidi="ru-RU"/>
        </w:rPr>
      </w:pPr>
      <w:r w:rsidRPr="00D410D0">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51169" w:rsidRPr="00D410D0">
        <w:rPr>
          <w:rFonts w:eastAsia="Courier New"/>
          <w:b/>
          <w:sz w:val="24"/>
          <w:szCs w:val="24"/>
          <w:lang w:bidi="ru-RU"/>
        </w:rPr>
        <w:t>38.03.01 Экономика</w:t>
      </w:r>
      <w:r w:rsidR="00E95747" w:rsidRPr="00D410D0">
        <w:rPr>
          <w:rFonts w:eastAsia="Courier New"/>
          <w:b/>
          <w:sz w:val="24"/>
          <w:szCs w:val="24"/>
          <w:lang w:bidi="ru-RU"/>
        </w:rPr>
        <w:t>,</w:t>
      </w:r>
      <w:r w:rsidR="000B40A9" w:rsidRPr="00D410D0">
        <w:rPr>
          <w:color w:val="000000"/>
          <w:sz w:val="24"/>
          <w:szCs w:val="24"/>
        </w:rPr>
        <w:t xml:space="preserve"> утвержденного Приказом Минобрнауки России от </w:t>
      </w:r>
      <w:r w:rsidR="000B40A9" w:rsidRPr="00D410D0">
        <w:rPr>
          <w:sz w:val="24"/>
          <w:szCs w:val="24"/>
        </w:rPr>
        <w:t>12.11.2015 № 1327</w:t>
      </w:r>
      <w:r w:rsidR="000B40A9" w:rsidRPr="00D410D0">
        <w:rPr>
          <w:color w:val="000000"/>
          <w:sz w:val="24"/>
          <w:szCs w:val="24"/>
        </w:rPr>
        <w:t xml:space="preserve"> (зарегистрирован в Минюсте России </w:t>
      </w:r>
      <w:r w:rsidR="000B40A9" w:rsidRPr="00D410D0">
        <w:rPr>
          <w:sz w:val="24"/>
          <w:szCs w:val="24"/>
        </w:rPr>
        <w:t>30.11.2015 N 39906</w:t>
      </w:r>
      <w:r w:rsidR="000B40A9" w:rsidRPr="00D410D0">
        <w:rPr>
          <w:color w:val="000000"/>
          <w:sz w:val="24"/>
          <w:szCs w:val="24"/>
        </w:rPr>
        <w:t>)</w:t>
      </w:r>
      <w:r w:rsidRPr="00D410D0">
        <w:rPr>
          <w:rFonts w:eastAsia="Calibri"/>
          <w:color w:val="000000"/>
          <w:sz w:val="24"/>
          <w:szCs w:val="24"/>
          <w:lang w:eastAsia="en-US"/>
        </w:rPr>
        <w:t>, при разработке основной профессиональной образовательной программы (</w:t>
      </w:r>
      <w:r w:rsidRPr="00D410D0">
        <w:rPr>
          <w:rFonts w:eastAsia="Calibri"/>
          <w:i/>
          <w:color w:val="000000"/>
          <w:sz w:val="24"/>
          <w:szCs w:val="24"/>
          <w:lang w:eastAsia="en-US"/>
        </w:rPr>
        <w:t>далее - ОПОП</w:t>
      </w:r>
      <w:r w:rsidRPr="00D410D0">
        <w:rPr>
          <w:rFonts w:eastAsia="Calibri"/>
          <w:color w:val="000000"/>
          <w:sz w:val="24"/>
          <w:szCs w:val="24"/>
          <w:lang w:eastAsia="en-US"/>
        </w:rPr>
        <w:t xml:space="preserve">) </w:t>
      </w:r>
      <w:r w:rsidR="0033546E" w:rsidRPr="00D410D0">
        <w:rPr>
          <w:rFonts w:eastAsia="Calibri"/>
          <w:color w:val="000000"/>
          <w:sz w:val="24"/>
          <w:szCs w:val="24"/>
          <w:lang w:eastAsia="en-US"/>
        </w:rPr>
        <w:t>бакалавриата определены возможности Академии в формировании компетенций выпускников.</w:t>
      </w:r>
    </w:p>
    <w:p w:rsidR="007F4B97" w:rsidRPr="00D410D0" w:rsidRDefault="0033546E" w:rsidP="00D410D0">
      <w:pPr>
        <w:widowControl/>
        <w:tabs>
          <w:tab w:val="left" w:pos="708"/>
        </w:tabs>
        <w:autoSpaceDE/>
        <w:adjustRightInd/>
        <w:ind w:firstLine="709"/>
        <w:jc w:val="both"/>
        <w:rPr>
          <w:rFonts w:eastAsia="Calibri"/>
          <w:color w:val="000000"/>
          <w:sz w:val="24"/>
          <w:szCs w:val="24"/>
          <w:lang w:eastAsia="en-US"/>
        </w:rPr>
      </w:pPr>
      <w:r w:rsidRPr="00D410D0">
        <w:rPr>
          <w:rFonts w:eastAsia="Calibri"/>
          <w:sz w:val="24"/>
          <w:szCs w:val="24"/>
          <w:lang w:eastAsia="en-US"/>
        </w:rPr>
        <w:t xml:space="preserve">Процесс изучения дисциплины </w:t>
      </w:r>
      <w:r w:rsidR="00BB6C9A" w:rsidRPr="00D410D0">
        <w:rPr>
          <w:rFonts w:eastAsia="Calibri"/>
          <w:b/>
          <w:sz w:val="24"/>
          <w:szCs w:val="24"/>
          <w:lang w:eastAsia="en-US"/>
        </w:rPr>
        <w:t>«</w:t>
      </w:r>
      <w:r w:rsidR="007B3915" w:rsidRPr="00D410D0">
        <w:rPr>
          <w:b/>
          <w:sz w:val="24"/>
          <w:szCs w:val="24"/>
        </w:rPr>
        <w:t>Современное состояние экономики России</w:t>
      </w:r>
      <w:r w:rsidR="00BB6C9A" w:rsidRPr="00D410D0">
        <w:rPr>
          <w:rFonts w:eastAsia="Calibri"/>
          <w:sz w:val="24"/>
          <w:szCs w:val="24"/>
          <w:lang w:eastAsia="en-US"/>
        </w:rPr>
        <w:t xml:space="preserve">» </w:t>
      </w:r>
      <w:r w:rsidRPr="00D410D0">
        <w:rPr>
          <w:rFonts w:eastAsia="Calibri"/>
          <w:sz w:val="24"/>
          <w:szCs w:val="24"/>
          <w:lang w:eastAsia="en-US"/>
        </w:rPr>
        <w:t>направлен на формирование</w:t>
      </w:r>
      <w:r w:rsidRPr="00D410D0">
        <w:rPr>
          <w:rFonts w:eastAsia="Calibri"/>
          <w:color w:val="000000"/>
          <w:sz w:val="24"/>
          <w:szCs w:val="24"/>
          <w:lang w:eastAsia="en-US"/>
        </w:rPr>
        <w:t xml:space="preserve"> следующих компетенций: </w:t>
      </w:r>
      <w:r w:rsidR="002B6C87" w:rsidRPr="00D410D0">
        <w:rPr>
          <w:rFonts w:eastAsia="Calibri"/>
          <w:color w:val="000000"/>
          <w:sz w:val="24"/>
          <w:szCs w:val="24"/>
          <w:lang w:eastAsia="en-US"/>
        </w:rPr>
        <w:t xml:space="preserve"> </w:t>
      </w:r>
    </w:p>
    <w:p w:rsidR="00793F01" w:rsidRPr="00D410D0" w:rsidRDefault="00793F01" w:rsidP="00D410D0">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276"/>
        <w:gridCol w:w="5635"/>
      </w:tblGrid>
      <w:tr w:rsidR="00793F01" w:rsidRPr="00D410D0" w:rsidTr="0001060B">
        <w:tc>
          <w:tcPr>
            <w:tcW w:w="2660" w:type="dxa"/>
            <w:vAlign w:val="center"/>
          </w:tcPr>
          <w:p w:rsidR="00A76E53" w:rsidRPr="00D410D0" w:rsidRDefault="00793F01"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 xml:space="preserve">Результаты освоения ОПОП (содержание </w:t>
            </w:r>
          </w:p>
          <w:p w:rsidR="00793F01" w:rsidRPr="00D410D0" w:rsidRDefault="00793F01"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компетенции)</w:t>
            </w:r>
          </w:p>
        </w:tc>
        <w:tc>
          <w:tcPr>
            <w:tcW w:w="1276" w:type="dxa"/>
            <w:vAlign w:val="center"/>
          </w:tcPr>
          <w:p w:rsidR="00A76E53" w:rsidRPr="00D410D0" w:rsidRDefault="00793F01"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 xml:space="preserve">Код </w:t>
            </w:r>
          </w:p>
          <w:p w:rsidR="00793F01" w:rsidRPr="00D410D0" w:rsidRDefault="00793F01"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компетенции</w:t>
            </w:r>
          </w:p>
        </w:tc>
        <w:tc>
          <w:tcPr>
            <w:tcW w:w="5635" w:type="dxa"/>
            <w:vAlign w:val="center"/>
          </w:tcPr>
          <w:p w:rsidR="00A76E53" w:rsidRPr="00D410D0" w:rsidRDefault="00793F01"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 xml:space="preserve">Перечень планируемых результатов </w:t>
            </w:r>
          </w:p>
          <w:p w:rsidR="00793F01" w:rsidRPr="00D410D0" w:rsidRDefault="00793F01"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обучения по дисциплине</w:t>
            </w:r>
          </w:p>
        </w:tc>
      </w:tr>
      <w:tr w:rsidR="00793F01" w:rsidRPr="00D410D0" w:rsidTr="0001060B">
        <w:tc>
          <w:tcPr>
            <w:tcW w:w="2660" w:type="dxa"/>
            <w:vAlign w:val="center"/>
          </w:tcPr>
          <w:p w:rsidR="00380B8E" w:rsidRPr="00D410D0" w:rsidRDefault="00380B8E" w:rsidP="00D410D0">
            <w:pPr>
              <w:widowControl/>
              <w:tabs>
                <w:tab w:val="left" w:pos="708"/>
              </w:tabs>
              <w:autoSpaceDE/>
              <w:adjustRightInd/>
              <w:rPr>
                <w:sz w:val="24"/>
                <w:szCs w:val="24"/>
              </w:rPr>
            </w:pPr>
            <w:r w:rsidRPr="00D410D0">
              <w:rPr>
                <w:sz w:val="24"/>
                <w:szCs w:val="24"/>
              </w:rPr>
              <w:t>Способность</w:t>
            </w:r>
            <w:r w:rsidR="00530168">
              <w:rPr>
                <w:sz w:val="24"/>
                <w:szCs w:val="24"/>
              </w:rPr>
              <w:t>ю</w:t>
            </w:r>
          </w:p>
          <w:p w:rsidR="00793F01" w:rsidRPr="00D410D0" w:rsidRDefault="00380B8E" w:rsidP="00D410D0">
            <w:pPr>
              <w:widowControl/>
              <w:tabs>
                <w:tab w:val="left" w:pos="708"/>
              </w:tabs>
              <w:autoSpaceDE/>
              <w:adjustRightInd/>
              <w:rPr>
                <w:rFonts w:eastAsia="Calibri"/>
                <w:sz w:val="24"/>
                <w:szCs w:val="24"/>
                <w:lang w:eastAsia="en-US"/>
              </w:rPr>
            </w:pPr>
            <w:r w:rsidRPr="00D410D0">
              <w:rPr>
                <w:sz w:val="24"/>
                <w:szCs w:val="24"/>
              </w:rPr>
              <w:t xml:space="preserve">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tcW w:w="1276" w:type="dxa"/>
            <w:vAlign w:val="center"/>
          </w:tcPr>
          <w:p w:rsidR="00793F01" w:rsidRPr="00D410D0" w:rsidRDefault="00380B8E" w:rsidP="00D410D0">
            <w:pPr>
              <w:widowControl/>
              <w:tabs>
                <w:tab w:val="left" w:pos="708"/>
              </w:tabs>
              <w:autoSpaceDE/>
              <w:adjustRightInd/>
              <w:rPr>
                <w:rFonts w:eastAsia="Calibri"/>
                <w:sz w:val="24"/>
                <w:szCs w:val="24"/>
                <w:lang w:eastAsia="en-US"/>
              </w:rPr>
            </w:pPr>
            <w:r w:rsidRPr="00D410D0">
              <w:rPr>
                <w:sz w:val="24"/>
                <w:szCs w:val="24"/>
              </w:rPr>
              <w:t>ПК-1</w:t>
            </w:r>
          </w:p>
        </w:tc>
        <w:tc>
          <w:tcPr>
            <w:tcW w:w="5635" w:type="dxa"/>
            <w:vAlign w:val="center"/>
          </w:tcPr>
          <w:p w:rsidR="00793F01" w:rsidRPr="00D410D0" w:rsidRDefault="00793F01" w:rsidP="00D410D0">
            <w:pPr>
              <w:widowControl/>
              <w:tabs>
                <w:tab w:val="left" w:pos="318"/>
              </w:tabs>
              <w:autoSpaceDE/>
              <w:adjustRightInd/>
              <w:rPr>
                <w:rFonts w:eastAsia="Calibri"/>
                <w:i/>
                <w:sz w:val="24"/>
                <w:szCs w:val="24"/>
                <w:lang w:eastAsia="en-US"/>
              </w:rPr>
            </w:pPr>
            <w:r w:rsidRPr="00D410D0">
              <w:rPr>
                <w:rFonts w:eastAsia="Calibri"/>
                <w:i/>
                <w:sz w:val="24"/>
                <w:szCs w:val="24"/>
                <w:lang w:eastAsia="en-US"/>
              </w:rPr>
              <w:t xml:space="preserve">Знать </w:t>
            </w:r>
          </w:p>
          <w:p w:rsidR="00730A11" w:rsidRPr="00D410D0" w:rsidRDefault="00730A11" w:rsidP="00D410D0">
            <w:pPr>
              <w:numPr>
                <w:ilvl w:val="0"/>
                <w:numId w:val="20"/>
              </w:numPr>
              <w:tabs>
                <w:tab w:val="left" w:pos="318"/>
              </w:tabs>
              <w:ind w:left="0" w:firstLine="0"/>
              <w:jc w:val="both"/>
              <w:rPr>
                <w:bCs/>
                <w:color w:val="000000"/>
                <w:sz w:val="24"/>
                <w:szCs w:val="24"/>
              </w:rPr>
            </w:pPr>
            <w:r w:rsidRPr="00D410D0">
              <w:rPr>
                <w:bCs/>
                <w:color w:val="000000"/>
                <w:sz w:val="24"/>
                <w:szCs w:val="24"/>
              </w:rPr>
              <w:t>специфические особенности  современной производственной, финансово-бюджетной и институциональной структуры;</w:t>
            </w:r>
          </w:p>
          <w:p w:rsidR="00730A11" w:rsidRPr="00D410D0" w:rsidRDefault="00730A11" w:rsidP="00D410D0">
            <w:pPr>
              <w:numPr>
                <w:ilvl w:val="0"/>
                <w:numId w:val="20"/>
              </w:numPr>
              <w:tabs>
                <w:tab w:val="left" w:pos="318"/>
              </w:tabs>
              <w:ind w:left="0" w:firstLine="0"/>
              <w:jc w:val="both"/>
              <w:rPr>
                <w:bCs/>
                <w:color w:val="000000"/>
                <w:sz w:val="24"/>
                <w:szCs w:val="24"/>
              </w:rPr>
            </w:pPr>
            <w:r w:rsidRPr="00D410D0">
              <w:rPr>
                <w:bCs/>
                <w:color w:val="000000"/>
                <w:sz w:val="24"/>
                <w:szCs w:val="24"/>
              </w:rPr>
              <w:t>основные специфические факторы  развития экономики России;</w:t>
            </w:r>
          </w:p>
          <w:p w:rsidR="00730A11" w:rsidRPr="00D410D0" w:rsidRDefault="00730A11" w:rsidP="00D410D0">
            <w:pPr>
              <w:widowControl/>
              <w:numPr>
                <w:ilvl w:val="0"/>
                <w:numId w:val="20"/>
              </w:numPr>
              <w:tabs>
                <w:tab w:val="left" w:pos="318"/>
              </w:tabs>
              <w:autoSpaceDE/>
              <w:adjustRightInd/>
              <w:ind w:left="0" w:firstLine="0"/>
              <w:jc w:val="both"/>
              <w:rPr>
                <w:bCs/>
                <w:color w:val="000000"/>
                <w:sz w:val="24"/>
                <w:szCs w:val="24"/>
              </w:rPr>
            </w:pPr>
            <w:r w:rsidRPr="00D410D0">
              <w:rPr>
                <w:bCs/>
                <w:color w:val="000000"/>
                <w:sz w:val="24"/>
                <w:szCs w:val="24"/>
              </w:rPr>
              <w:t>основные направления государственного регулирования современной экономики</w:t>
            </w:r>
          </w:p>
          <w:p w:rsidR="00793F01" w:rsidRPr="00D410D0" w:rsidRDefault="00793F01" w:rsidP="00D410D0">
            <w:pPr>
              <w:widowControl/>
              <w:tabs>
                <w:tab w:val="left" w:pos="318"/>
              </w:tabs>
              <w:autoSpaceDE/>
              <w:adjustRightInd/>
              <w:rPr>
                <w:rFonts w:eastAsia="Calibri"/>
                <w:i/>
                <w:sz w:val="24"/>
                <w:szCs w:val="24"/>
                <w:lang w:eastAsia="en-US"/>
              </w:rPr>
            </w:pPr>
            <w:r w:rsidRPr="00D410D0">
              <w:rPr>
                <w:rFonts w:eastAsia="Calibri"/>
                <w:i/>
                <w:sz w:val="24"/>
                <w:szCs w:val="24"/>
                <w:lang w:eastAsia="en-US"/>
              </w:rPr>
              <w:t xml:space="preserve">Уметь </w:t>
            </w:r>
          </w:p>
          <w:p w:rsidR="008E323D" w:rsidRPr="00D410D0" w:rsidRDefault="001C4054" w:rsidP="00D410D0">
            <w:pPr>
              <w:widowControl/>
              <w:numPr>
                <w:ilvl w:val="0"/>
                <w:numId w:val="20"/>
              </w:numPr>
              <w:tabs>
                <w:tab w:val="left" w:pos="318"/>
              </w:tabs>
              <w:autoSpaceDE/>
              <w:adjustRightInd/>
              <w:ind w:left="0" w:firstLine="0"/>
              <w:jc w:val="both"/>
              <w:rPr>
                <w:rFonts w:eastAsia="Calibri"/>
                <w:i/>
                <w:sz w:val="24"/>
                <w:szCs w:val="24"/>
                <w:lang w:eastAsia="en-US"/>
              </w:rPr>
            </w:pPr>
            <w:r w:rsidRPr="00D410D0">
              <w:rPr>
                <w:sz w:val="24"/>
                <w:szCs w:val="24"/>
              </w:rPr>
              <w:t xml:space="preserve">анализировать исходные данные, необходимые для расчета экономических и социально-экономических показателей, </w:t>
            </w:r>
          </w:p>
          <w:p w:rsidR="00E14E34" w:rsidRPr="00D410D0" w:rsidRDefault="00E14E34" w:rsidP="00D410D0">
            <w:pPr>
              <w:numPr>
                <w:ilvl w:val="0"/>
                <w:numId w:val="20"/>
              </w:numPr>
              <w:tabs>
                <w:tab w:val="left" w:pos="318"/>
              </w:tabs>
              <w:ind w:left="0" w:firstLine="0"/>
              <w:jc w:val="both"/>
              <w:rPr>
                <w:bCs/>
                <w:color w:val="000000"/>
                <w:sz w:val="24"/>
                <w:szCs w:val="24"/>
              </w:rPr>
            </w:pPr>
            <w:r w:rsidRPr="00D410D0">
              <w:rPr>
                <w:bCs/>
                <w:color w:val="000000"/>
                <w:sz w:val="24"/>
                <w:szCs w:val="24"/>
              </w:rPr>
              <w:t>применять статистически анализ   экономических процессов в различных отраслях производства и в экономике в целом;</w:t>
            </w:r>
          </w:p>
          <w:p w:rsidR="001C4054" w:rsidRPr="00D410D0" w:rsidRDefault="00E14E34" w:rsidP="00D410D0">
            <w:pPr>
              <w:widowControl/>
              <w:numPr>
                <w:ilvl w:val="0"/>
                <w:numId w:val="20"/>
              </w:numPr>
              <w:tabs>
                <w:tab w:val="left" w:pos="318"/>
              </w:tabs>
              <w:autoSpaceDE/>
              <w:adjustRightInd/>
              <w:ind w:left="0" w:firstLine="0"/>
              <w:jc w:val="both"/>
              <w:rPr>
                <w:rFonts w:eastAsia="Calibri"/>
                <w:i/>
                <w:sz w:val="24"/>
                <w:szCs w:val="24"/>
                <w:lang w:eastAsia="en-US"/>
              </w:rPr>
            </w:pPr>
            <w:r w:rsidRPr="00D410D0">
              <w:rPr>
                <w:bCs/>
                <w:color w:val="000000"/>
                <w:sz w:val="24"/>
                <w:szCs w:val="24"/>
              </w:rPr>
              <w:t>оценивать значение новейших идей научно-технического прогресса в развитии основных сфер жизни общества.</w:t>
            </w:r>
          </w:p>
          <w:p w:rsidR="00793F01" w:rsidRPr="00D410D0" w:rsidRDefault="00793F01" w:rsidP="00D410D0">
            <w:pPr>
              <w:widowControl/>
              <w:tabs>
                <w:tab w:val="left" w:pos="318"/>
              </w:tabs>
              <w:autoSpaceDE/>
              <w:adjustRightInd/>
              <w:rPr>
                <w:rFonts w:eastAsia="Calibri"/>
                <w:sz w:val="24"/>
                <w:szCs w:val="24"/>
                <w:lang w:eastAsia="en-US"/>
              </w:rPr>
            </w:pPr>
            <w:r w:rsidRPr="00D410D0">
              <w:rPr>
                <w:rFonts w:eastAsia="Calibri"/>
                <w:i/>
                <w:sz w:val="24"/>
                <w:szCs w:val="24"/>
                <w:lang w:eastAsia="en-US"/>
              </w:rPr>
              <w:t>Владеть</w:t>
            </w:r>
            <w:r w:rsidRPr="00D410D0">
              <w:rPr>
                <w:rFonts w:eastAsia="Calibri"/>
                <w:sz w:val="24"/>
                <w:szCs w:val="24"/>
                <w:lang w:eastAsia="en-US"/>
              </w:rPr>
              <w:t xml:space="preserve"> </w:t>
            </w:r>
          </w:p>
          <w:p w:rsidR="00E14E34" w:rsidRPr="00D410D0" w:rsidRDefault="00E14E34" w:rsidP="00D410D0">
            <w:pPr>
              <w:numPr>
                <w:ilvl w:val="0"/>
                <w:numId w:val="20"/>
              </w:numPr>
              <w:tabs>
                <w:tab w:val="left" w:pos="318"/>
              </w:tabs>
              <w:ind w:left="0" w:firstLine="0"/>
              <w:jc w:val="both"/>
              <w:rPr>
                <w:bCs/>
                <w:color w:val="000000"/>
                <w:sz w:val="24"/>
                <w:szCs w:val="24"/>
              </w:rPr>
            </w:pPr>
            <w:r w:rsidRPr="00D410D0">
              <w:rPr>
                <w:bCs/>
                <w:color w:val="000000"/>
                <w:sz w:val="24"/>
                <w:szCs w:val="24"/>
              </w:rPr>
              <w:t>навыками</w:t>
            </w:r>
            <w:r w:rsidRPr="00D410D0">
              <w:rPr>
                <w:b/>
                <w:bCs/>
                <w:color w:val="000000"/>
                <w:sz w:val="24"/>
                <w:szCs w:val="24"/>
              </w:rPr>
              <w:t xml:space="preserve"> </w:t>
            </w:r>
            <w:r w:rsidRPr="00D410D0">
              <w:rPr>
                <w:bCs/>
                <w:color w:val="000000"/>
                <w:sz w:val="24"/>
                <w:szCs w:val="24"/>
              </w:rPr>
              <w:t>анализа</w:t>
            </w:r>
            <w:r w:rsidRPr="00D410D0">
              <w:rPr>
                <w:b/>
                <w:bCs/>
                <w:color w:val="000000"/>
                <w:sz w:val="24"/>
                <w:szCs w:val="24"/>
              </w:rPr>
              <w:t xml:space="preserve"> </w:t>
            </w:r>
            <w:r w:rsidRPr="00D410D0">
              <w:rPr>
                <w:bCs/>
                <w:color w:val="000000"/>
                <w:sz w:val="24"/>
                <w:szCs w:val="24"/>
              </w:rPr>
              <w:t>количественных показателей состояния экономики в основных сферах жизни современного общества;</w:t>
            </w:r>
          </w:p>
          <w:p w:rsidR="00793F01" w:rsidRPr="00D410D0" w:rsidRDefault="00E14E34" w:rsidP="00D410D0">
            <w:pPr>
              <w:numPr>
                <w:ilvl w:val="0"/>
                <w:numId w:val="20"/>
              </w:numPr>
              <w:tabs>
                <w:tab w:val="left" w:pos="318"/>
              </w:tabs>
              <w:ind w:left="0" w:firstLine="0"/>
              <w:jc w:val="both"/>
              <w:rPr>
                <w:bCs/>
                <w:color w:val="000000"/>
                <w:sz w:val="24"/>
                <w:szCs w:val="24"/>
              </w:rPr>
            </w:pPr>
            <w:r w:rsidRPr="00D410D0">
              <w:rPr>
                <w:bCs/>
                <w:color w:val="000000"/>
                <w:sz w:val="24"/>
                <w:szCs w:val="24"/>
              </w:rPr>
              <w:t xml:space="preserve">навыками определения внутренних и внешних </w:t>
            </w:r>
            <w:r w:rsidRPr="00D410D0">
              <w:rPr>
                <w:bCs/>
                <w:color w:val="000000"/>
                <w:sz w:val="24"/>
                <w:szCs w:val="24"/>
              </w:rPr>
              <w:lastRenderedPageBreak/>
              <w:t>факторов</w:t>
            </w:r>
            <w:r w:rsidR="00EC0A97" w:rsidRPr="00D410D0">
              <w:rPr>
                <w:bCs/>
                <w:color w:val="000000"/>
                <w:sz w:val="24"/>
                <w:szCs w:val="24"/>
              </w:rPr>
              <w:t xml:space="preserve"> развития российской экономики.</w:t>
            </w:r>
          </w:p>
        </w:tc>
      </w:tr>
    </w:tbl>
    <w:p w:rsidR="00793F01" w:rsidRPr="00D410D0" w:rsidRDefault="00793F01" w:rsidP="00D410D0">
      <w:pPr>
        <w:widowControl/>
        <w:tabs>
          <w:tab w:val="left" w:pos="708"/>
        </w:tabs>
        <w:autoSpaceDE/>
        <w:adjustRightInd/>
        <w:jc w:val="both"/>
        <w:rPr>
          <w:rFonts w:eastAsia="Calibri"/>
          <w:color w:val="000000"/>
          <w:sz w:val="24"/>
          <w:szCs w:val="24"/>
          <w:lang w:eastAsia="en-US"/>
        </w:rPr>
      </w:pPr>
    </w:p>
    <w:p w:rsidR="007F4B97" w:rsidRPr="00D410D0" w:rsidRDefault="00C33468" w:rsidP="00D410D0">
      <w:pPr>
        <w:pStyle w:val="a4"/>
        <w:numPr>
          <w:ilvl w:val="0"/>
          <w:numId w:val="2"/>
        </w:numPr>
        <w:spacing w:after="0" w:line="240" w:lineRule="auto"/>
        <w:ind w:left="0" w:firstLine="709"/>
        <w:jc w:val="both"/>
        <w:rPr>
          <w:rFonts w:ascii="Times New Roman" w:hAnsi="Times New Roman"/>
          <w:b/>
          <w:color w:val="000000"/>
          <w:sz w:val="24"/>
          <w:szCs w:val="24"/>
        </w:rPr>
      </w:pPr>
      <w:r w:rsidRPr="00D410D0">
        <w:rPr>
          <w:rFonts w:ascii="Times New Roman" w:hAnsi="Times New Roman"/>
          <w:b/>
          <w:color w:val="000000"/>
          <w:sz w:val="24"/>
          <w:szCs w:val="24"/>
        </w:rPr>
        <w:t>Указание места дисциплины в структуре образовательной программы</w:t>
      </w:r>
    </w:p>
    <w:p w:rsidR="00027D2C" w:rsidRPr="00D410D0" w:rsidRDefault="007F4B97" w:rsidP="00D410D0">
      <w:pPr>
        <w:autoSpaceDE/>
        <w:autoSpaceDN/>
        <w:adjustRightInd/>
        <w:ind w:firstLine="709"/>
        <w:contextualSpacing/>
        <w:jc w:val="both"/>
        <w:rPr>
          <w:rFonts w:eastAsia="Calibri"/>
          <w:color w:val="000000"/>
          <w:sz w:val="24"/>
          <w:szCs w:val="24"/>
          <w:lang w:eastAsia="en-US"/>
        </w:rPr>
      </w:pPr>
      <w:r w:rsidRPr="00D410D0">
        <w:rPr>
          <w:color w:val="000000"/>
          <w:sz w:val="24"/>
          <w:szCs w:val="24"/>
        </w:rPr>
        <w:t xml:space="preserve">Дисциплина </w:t>
      </w:r>
      <w:r w:rsidR="00A1263E" w:rsidRPr="00D410D0">
        <w:rPr>
          <w:sz w:val="24"/>
          <w:szCs w:val="24"/>
        </w:rPr>
        <w:t>Б1.В.ДВ.01.0</w:t>
      </w:r>
      <w:r w:rsidR="007B3915" w:rsidRPr="00D410D0">
        <w:rPr>
          <w:sz w:val="24"/>
          <w:szCs w:val="24"/>
        </w:rPr>
        <w:t>2</w:t>
      </w:r>
      <w:r w:rsidR="00A1263E" w:rsidRPr="00D410D0">
        <w:rPr>
          <w:b/>
          <w:sz w:val="24"/>
          <w:szCs w:val="24"/>
        </w:rPr>
        <w:t xml:space="preserve"> </w:t>
      </w:r>
      <w:r w:rsidR="001F3561" w:rsidRPr="00D410D0">
        <w:rPr>
          <w:b/>
          <w:sz w:val="24"/>
          <w:szCs w:val="24"/>
        </w:rPr>
        <w:t>«</w:t>
      </w:r>
      <w:r w:rsidR="007A2D45" w:rsidRPr="00D410D0">
        <w:rPr>
          <w:b/>
          <w:sz w:val="24"/>
          <w:szCs w:val="24"/>
        </w:rPr>
        <w:t>Современное состояние экономики России</w:t>
      </w:r>
      <w:r w:rsidR="00AA2A29" w:rsidRPr="00D410D0">
        <w:rPr>
          <w:sz w:val="24"/>
          <w:szCs w:val="24"/>
        </w:rPr>
        <w:t>»</w:t>
      </w:r>
      <w:r w:rsidRPr="00D410D0">
        <w:rPr>
          <w:color w:val="000000"/>
          <w:sz w:val="24"/>
          <w:szCs w:val="24"/>
        </w:rPr>
        <w:t xml:space="preserve"> </w:t>
      </w:r>
      <w:r w:rsidRPr="00D410D0">
        <w:rPr>
          <w:rFonts w:eastAsia="Calibri"/>
          <w:color w:val="000000"/>
          <w:sz w:val="24"/>
          <w:szCs w:val="24"/>
          <w:lang w:eastAsia="en-US"/>
        </w:rPr>
        <w:t xml:space="preserve">является дисциплиной </w:t>
      </w:r>
      <w:r w:rsidR="00A1263E" w:rsidRPr="00D410D0">
        <w:rPr>
          <w:rFonts w:eastAsia="Calibri"/>
          <w:sz w:val="24"/>
          <w:szCs w:val="24"/>
          <w:lang w:eastAsia="en-US"/>
        </w:rPr>
        <w:t>по выбору</w:t>
      </w:r>
      <w:r w:rsidR="0040237F">
        <w:rPr>
          <w:rFonts w:eastAsia="Calibri"/>
          <w:sz w:val="24"/>
          <w:szCs w:val="24"/>
          <w:lang w:eastAsia="en-US"/>
        </w:rPr>
        <w:t xml:space="preserve"> </w:t>
      </w:r>
      <w:r w:rsidR="00A1263E" w:rsidRPr="00D410D0">
        <w:rPr>
          <w:rFonts w:eastAsia="Calibri"/>
          <w:sz w:val="24"/>
          <w:szCs w:val="24"/>
          <w:lang w:eastAsia="en-US"/>
        </w:rPr>
        <w:t>вариативн</w:t>
      </w:r>
      <w:r w:rsidR="0001060B" w:rsidRPr="00D410D0">
        <w:rPr>
          <w:rFonts w:eastAsia="Calibri"/>
          <w:sz w:val="24"/>
          <w:szCs w:val="24"/>
          <w:lang w:eastAsia="en-US"/>
        </w:rPr>
        <w:t>ой</w:t>
      </w:r>
      <w:r w:rsidR="00A1263E" w:rsidRPr="00D410D0">
        <w:rPr>
          <w:rFonts w:eastAsia="Calibri"/>
          <w:sz w:val="24"/>
          <w:szCs w:val="24"/>
          <w:lang w:eastAsia="en-US"/>
        </w:rPr>
        <w:t xml:space="preserve"> част</w:t>
      </w:r>
      <w:r w:rsidR="0001060B" w:rsidRPr="00D410D0">
        <w:rPr>
          <w:rFonts w:eastAsia="Calibri"/>
          <w:sz w:val="24"/>
          <w:szCs w:val="24"/>
          <w:lang w:eastAsia="en-US"/>
        </w:rPr>
        <w:t>и блока</w:t>
      </w:r>
      <w:r w:rsidR="00BC312E" w:rsidRPr="00D410D0">
        <w:rPr>
          <w:rFonts w:eastAsia="Calibri"/>
          <w:sz w:val="24"/>
          <w:szCs w:val="24"/>
          <w:lang w:eastAsia="en-US"/>
        </w:rPr>
        <w:t xml:space="preserve"> Б1</w:t>
      </w:r>
      <w:r w:rsidR="0001060B" w:rsidRPr="00D410D0">
        <w:rPr>
          <w:rFonts w:eastAsia="Calibri"/>
          <w:sz w:val="24"/>
          <w:szCs w:val="24"/>
          <w:lang w:eastAsia="en-US"/>
        </w:rPr>
        <w:t>.</w:t>
      </w:r>
    </w:p>
    <w:p w:rsidR="00027D2C" w:rsidRPr="00D410D0" w:rsidRDefault="00027D2C" w:rsidP="00D410D0">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8"/>
        <w:gridCol w:w="1549"/>
        <w:gridCol w:w="3118"/>
        <w:gridCol w:w="2091"/>
        <w:gridCol w:w="1135"/>
      </w:tblGrid>
      <w:tr w:rsidR="00705FB5" w:rsidRPr="00D410D0" w:rsidTr="00D410D0">
        <w:tc>
          <w:tcPr>
            <w:tcW w:w="1678" w:type="dxa"/>
            <w:vMerge w:val="restart"/>
            <w:vAlign w:val="center"/>
          </w:tcPr>
          <w:p w:rsidR="00705FB5" w:rsidRPr="00D410D0" w:rsidRDefault="00705FB5"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Код</w:t>
            </w:r>
          </w:p>
          <w:p w:rsidR="00705FB5" w:rsidRPr="00D410D0" w:rsidRDefault="00A30506"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дисцип</w:t>
            </w:r>
            <w:r w:rsidR="00705FB5" w:rsidRPr="00D410D0">
              <w:rPr>
                <w:rFonts w:eastAsia="Calibri"/>
                <w:color w:val="000000"/>
                <w:sz w:val="24"/>
                <w:szCs w:val="24"/>
                <w:lang w:eastAsia="en-US"/>
              </w:rPr>
              <w:t>лины</w:t>
            </w:r>
          </w:p>
        </w:tc>
        <w:tc>
          <w:tcPr>
            <w:tcW w:w="1549" w:type="dxa"/>
            <w:vMerge w:val="restart"/>
            <w:vAlign w:val="center"/>
          </w:tcPr>
          <w:p w:rsidR="00705FB5" w:rsidRPr="00D410D0" w:rsidRDefault="00705FB5"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Наименование</w:t>
            </w:r>
          </w:p>
          <w:p w:rsidR="00705FB5" w:rsidRPr="00D410D0" w:rsidRDefault="00705FB5"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дисциплины</w:t>
            </w:r>
          </w:p>
        </w:tc>
        <w:tc>
          <w:tcPr>
            <w:tcW w:w="5209" w:type="dxa"/>
            <w:gridSpan w:val="2"/>
            <w:vAlign w:val="center"/>
          </w:tcPr>
          <w:p w:rsidR="00705FB5" w:rsidRPr="00D410D0" w:rsidRDefault="00705FB5"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Содержательно-логические связи</w:t>
            </w:r>
          </w:p>
        </w:tc>
        <w:tc>
          <w:tcPr>
            <w:tcW w:w="1135" w:type="dxa"/>
            <w:vMerge w:val="restart"/>
            <w:vAlign w:val="center"/>
          </w:tcPr>
          <w:p w:rsidR="00705FB5" w:rsidRPr="00D410D0" w:rsidRDefault="00705FB5"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Коды форми-руемых компе-тенций</w:t>
            </w:r>
          </w:p>
        </w:tc>
      </w:tr>
      <w:tr w:rsidR="00705FB5" w:rsidRPr="00D410D0" w:rsidTr="00D410D0">
        <w:tc>
          <w:tcPr>
            <w:tcW w:w="1678" w:type="dxa"/>
            <w:vMerge/>
            <w:vAlign w:val="center"/>
          </w:tcPr>
          <w:p w:rsidR="00705FB5" w:rsidRPr="00D410D0" w:rsidRDefault="00705FB5" w:rsidP="00D410D0">
            <w:pPr>
              <w:widowControl/>
              <w:tabs>
                <w:tab w:val="left" w:pos="708"/>
              </w:tabs>
              <w:autoSpaceDE/>
              <w:adjustRightInd/>
              <w:jc w:val="both"/>
              <w:rPr>
                <w:rFonts w:eastAsia="Calibri"/>
                <w:color w:val="000000"/>
                <w:sz w:val="24"/>
                <w:szCs w:val="24"/>
                <w:lang w:eastAsia="en-US"/>
              </w:rPr>
            </w:pPr>
          </w:p>
        </w:tc>
        <w:tc>
          <w:tcPr>
            <w:tcW w:w="1549" w:type="dxa"/>
            <w:vMerge/>
            <w:vAlign w:val="center"/>
          </w:tcPr>
          <w:p w:rsidR="00705FB5" w:rsidRPr="00D410D0" w:rsidRDefault="00705FB5" w:rsidP="00D410D0">
            <w:pPr>
              <w:widowControl/>
              <w:tabs>
                <w:tab w:val="left" w:pos="708"/>
              </w:tabs>
              <w:autoSpaceDE/>
              <w:adjustRightInd/>
              <w:jc w:val="both"/>
              <w:rPr>
                <w:rFonts w:eastAsia="Calibri"/>
                <w:color w:val="000000"/>
                <w:sz w:val="24"/>
                <w:szCs w:val="24"/>
                <w:lang w:eastAsia="en-US"/>
              </w:rPr>
            </w:pPr>
          </w:p>
        </w:tc>
        <w:tc>
          <w:tcPr>
            <w:tcW w:w="5209" w:type="dxa"/>
            <w:gridSpan w:val="2"/>
            <w:vAlign w:val="center"/>
          </w:tcPr>
          <w:p w:rsidR="00705FB5" w:rsidRPr="00D410D0" w:rsidRDefault="00705FB5"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Наименование дисциплин, практик</w:t>
            </w:r>
          </w:p>
        </w:tc>
        <w:tc>
          <w:tcPr>
            <w:tcW w:w="1135" w:type="dxa"/>
            <w:vMerge/>
            <w:vAlign w:val="center"/>
          </w:tcPr>
          <w:p w:rsidR="00705FB5" w:rsidRPr="00D410D0" w:rsidRDefault="00705FB5" w:rsidP="00D410D0">
            <w:pPr>
              <w:widowControl/>
              <w:tabs>
                <w:tab w:val="left" w:pos="708"/>
              </w:tabs>
              <w:autoSpaceDE/>
              <w:adjustRightInd/>
              <w:jc w:val="both"/>
              <w:rPr>
                <w:rFonts w:eastAsia="Calibri"/>
                <w:color w:val="000000"/>
                <w:sz w:val="24"/>
                <w:szCs w:val="24"/>
                <w:lang w:eastAsia="en-US"/>
              </w:rPr>
            </w:pPr>
          </w:p>
        </w:tc>
      </w:tr>
      <w:tr w:rsidR="00705FB5" w:rsidRPr="00D410D0" w:rsidTr="009F5D6E">
        <w:tc>
          <w:tcPr>
            <w:tcW w:w="1678" w:type="dxa"/>
            <w:vMerge/>
            <w:vAlign w:val="center"/>
          </w:tcPr>
          <w:p w:rsidR="00705FB5" w:rsidRPr="00D410D0" w:rsidRDefault="00705FB5" w:rsidP="00D410D0">
            <w:pPr>
              <w:widowControl/>
              <w:tabs>
                <w:tab w:val="left" w:pos="708"/>
              </w:tabs>
              <w:autoSpaceDE/>
              <w:adjustRightInd/>
              <w:jc w:val="both"/>
              <w:rPr>
                <w:rFonts w:eastAsia="Calibri"/>
                <w:color w:val="000000"/>
                <w:sz w:val="24"/>
                <w:szCs w:val="24"/>
                <w:lang w:eastAsia="en-US"/>
              </w:rPr>
            </w:pPr>
          </w:p>
        </w:tc>
        <w:tc>
          <w:tcPr>
            <w:tcW w:w="1549" w:type="dxa"/>
            <w:vMerge/>
            <w:vAlign w:val="center"/>
          </w:tcPr>
          <w:p w:rsidR="00705FB5" w:rsidRPr="00D410D0" w:rsidRDefault="00705FB5" w:rsidP="00D410D0">
            <w:pPr>
              <w:widowControl/>
              <w:tabs>
                <w:tab w:val="left" w:pos="708"/>
              </w:tabs>
              <w:autoSpaceDE/>
              <w:adjustRightInd/>
              <w:jc w:val="both"/>
              <w:rPr>
                <w:rFonts w:eastAsia="Calibri"/>
                <w:color w:val="000000"/>
                <w:sz w:val="24"/>
                <w:szCs w:val="24"/>
                <w:lang w:eastAsia="en-US"/>
              </w:rPr>
            </w:pPr>
          </w:p>
        </w:tc>
        <w:tc>
          <w:tcPr>
            <w:tcW w:w="3118" w:type="dxa"/>
            <w:vAlign w:val="center"/>
          </w:tcPr>
          <w:p w:rsidR="00705FB5" w:rsidRPr="00D410D0" w:rsidRDefault="00705FB5"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на которые опирается содержание данной учебной дисциплины</w:t>
            </w:r>
          </w:p>
        </w:tc>
        <w:tc>
          <w:tcPr>
            <w:tcW w:w="2091" w:type="dxa"/>
            <w:vAlign w:val="center"/>
          </w:tcPr>
          <w:p w:rsidR="00705FB5" w:rsidRPr="00D410D0" w:rsidRDefault="00705FB5"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для которых содержание данной учебной дисциплины является опорой</w:t>
            </w:r>
          </w:p>
        </w:tc>
        <w:tc>
          <w:tcPr>
            <w:tcW w:w="1135" w:type="dxa"/>
            <w:vMerge/>
            <w:vAlign w:val="center"/>
          </w:tcPr>
          <w:p w:rsidR="00705FB5" w:rsidRPr="00D410D0" w:rsidRDefault="00705FB5" w:rsidP="00D410D0">
            <w:pPr>
              <w:widowControl/>
              <w:tabs>
                <w:tab w:val="left" w:pos="708"/>
              </w:tabs>
              <w:autoSpaceDE/>
              <w:adjustRightInd/>
              <w:jc w:val="both"/>
              <w:rPr>
                <w:rFonts w:eastAsia="Calibri"/>
                <w:color w:val="000000"/>
                <w:sz w:val="24"/>
                <w:szCs w:val="24"/>
                <w:lang w:eastAsia="en-US"/>
              </w:rPr>
            </w:pPr>
          </w:p>
        </w:tc>
      </w:tr>
      <w:tr w:rsidR="00DA3FFC" w:rsidRPr="00D410D0" w:rsidTr="009F5D6E">
        <w:tc>
          <w:tcPr>
            <w:tcW w:w="1678" w:type="dxa"/>
            <w:vAlign w:val="center"/>
          </w:tcPr>
          <w:p w:rsidR="00DA3FFC" w:rsidRPr="00D410D0" w:rsidRDefault="00763113" w:rsidP="00D410D0">
            <w:pPr>
              <w:widowControl/>
              <w:tabs>
                <w:tab w:val="left" w:pos="708"/>
              </w:tabs>
              <w:autoSpaceDE/>
              <w:adjustRightInd/>
              <w:jc w:val="both"/>
              <w:rPr>
                <w:rFonts w:eastAsia="Calibri"/>
                <w:color w:val="FF0000"/>
                <w:sz w:val="24"/>
                <w:szCs w:val="24"/>
                <w:lang w:eastAsia="en-US"/>
              </w:rPr>
            </w:pPr>
            <w:r w:rsidRPr="00D410D0">
              <w:rPr>
                <w:sz w:val="24"/>
                <w:szCs w:val="24"/>
              </w:rPr>
              <w:t>Б1.В.ДВ.01.0</w:t>
            </w:r>
            <w:r w:rsidR="007B3915" w:rsidRPr="00D410D0">
              <w:rPr>
                <w:sz w:val="24"/>
                <w:szCs w:val="24"/>
              </w:rPr>
              <w:t>2</w:t>
            </w:r>
          </w:p>
        </w:tc>
        <w:tc>
          <w:tcPr>
            <w:tcW w:w="1549" w:type="dxa"/>
            <w:vAlign w:val="center"/>
          </w:tcPr>
          <w:p w:rsidR="00DA3FFC" w:rsidRPr="00D410D0" w:rsidRDefault="00DA1C6E" w:rsidP="00D410D0">
            <w:pPr>
              <w:widowControl/>
              <w:tabs>
                <w:tab w:val="left" w:pos="708"/>
              </w:tabs>
              <w:autoSpaceDE/>
              <w:adjustRightInd/>
              <w:jc w:val="both"/>
              <w:rPr>
                <w:rFonts w:eastAsia="Calibri"/>
                <w:sz w:val="24"/>
                <w:szCs w:val="24"/>
                <w:lang w:eastAsia="en-US"/>
              </w:rPr>
            </w:pPr>
            <w:r w:rsidRPr="00D410D0">
              <w:rPr>
                <w:sz w:val="24"/>
                <w:szCs w:val="24"/>
              </w:rPr>
              <w:t>Современное состояние экономики России</w:t>
            </w:r>
          </w:p>
        </w:tc>
        <w:tc>
          <w:tcPr>
            <w:tcW w:w="3118" w:type="dxa"/>
            <w:vAlign w:val="center"/>
          </w:tcPr>
          <w:p w:rsidR="00E75FB5" w:rsidRDefault="00E75FB5" w:rsidP="00D410D0">
            <w:pPr>
              <w:widowControl/>
              <w:tabs>
                <w:tab w:val="left" w:pos="708"/>
              </w:tabs>
              <w:autoSpaceDE/>
              <w:adjustRightInd/>
              <w:jc w:val="center"/>
              <w:rPr>
                <w:sz w:val="24"/>
                <w:szCs w:val="24"/>
              </w:rPr>
            </w:pPr>
            <w:r>
              <w:rPr>
                <w:sz w:val="24"/>
                <w:szCs w:val="24"/>
              </w:rPr>
              <w:t>Успешное освоение дисциплин:</w:t>
            </w:r>
          </w:p>
          <w:p w:rsidR="00F40FEC" w:rsidRPr="00D410D0" w:rsidRDefault="00E75FB5" w:rsidP="00D410D0">
            <w:pPr>
              <w:widowControl/>
              <w:tabs>
                <w:tab w:val="left" w:pos="708"/>
              </w:tabs>
              <w:autoSpaceDE/>
              <w:adjustRightInd/>
              <w:jc w:val="center"/>
              <w:rPr>
                <w:rFonts w:eastAsia="Calibri"/>
                <w:sz w:val="24"/>
                <w:szCs w:val="24"/>
                <w:lang w:eastAsia="en-US"/>
              </w:rPr>
            </w:pPr>
            <w:r>
              <w:rPr>
                <w:sz w:val="24"/>
                <w:szCs w:val="24"/>
              </w:rPr>
              <w:t>Микроэкономика, Макроэкономика, И</w:t>
            </w:r>
            <w:r w:rsidR="008347E1" w:rsidRPr="00D410D0">
              <w:rPr>
                <w:sz w:val="24"/>
                <w:szCs w:val="24"/>
              </w:rPr>
              <w:t>нституциональная экономика</w:t>
            </w:r>
          </w:p>
        </w:tc>
        <w:tc>
          <w:tcPr>
            <w:tcW w:w="2091" w:type="dxa"/>
            <w:vAlign w:val="center"/>
          </w:tcPr>
          <w:p w:rsidR="006E1354" w:rsidRPr="00D410D0" w:rsidRDefault="008347E1" w:rsidP="00D410D0">
            <w:pPr>
              <w:widowControl/>
              <w:tabs>
                <w:tab w:val="left" w:pos="708"/>
              </w:tabs>
              <w:autoSpaceDE/>
              <w:adjustRightInd/>
              <w:jc w:val="both"/>
              <w:rPr>
                <w:rFonts w:eastAsia="Calibri"/>
                <w:sz w:val="24"/>
                <w:szCs w:val="24"/>
                <w:lang w:eastAsia="en-US"/>
              </w:rPr>
            </w:pPr>
            <w:r w:rsidRPr="00D01C22">
              <w:rPr>
                <w:rFonts w:eastAsia="Calibri"/>
                <w:sz w:val="24"/>
                <w:szCs w:val="24"/>
                <w:lang w:eastAsia="en-US"/>
              </w:rPr>
              <w:t>Современные финансовые рынки</w:t>
            </w:r>
          </w:p>
          <w:p w:rsidR="008347E1" w:rsidRPr="00D410D0" w:rsidRDefault="008347E1" w:rsidP="00D410D0">
            <w:pPr>
              <w:widowControl/>
              <w:tabs>
                <w:tab w:val="left" w:pos="708"/>
              </w:tabs>
              <w:autoSpaceDE/>
              <w:adjustRightInd/>
              <w:jc w:val="both"/>
              <w:rPr>
                <w:rFonts w:eastAsia="Calibri"/>
                <w:sz w:val="24"/>
                <w:szCs w:val="24"/>
                <w:lang w:eastAsia="en-US"/>
              </w:rPr>
            </w:pPr>
          </w:p>
        </w:tc>
        <w:tc>
          <w:tcPr>
            <w:tcW w:w="1135" w:type="dxa"/>
            <w:vAlign w:val="center"/>
          </w:tcPr>
          <w:p w:rsidR="002B6C87" w:rsidRPr="00D410D0" w:rsidRDefault="008347E1" w:rsidP="00D410D0">
            <w:pPr>
              <w:widowControl/>
              <w:tabs>
                <w:tab w:val="left" w:pos="708"/>
              </w:tabs>
              <w:autoSpaceDE/>
              <w:adjustRightInd/>
              <w:jc w:val="both"/>
              <w:rPr>
                <w:rFonts w:eastAsia="Calibri"/>
                <w:sz w:val="24"/>
                <w:szCs w:val="24"/>
                <w:lang w:eastAsia="en-US"/>
              </w:rPr>
            </w:pPr>
            <w:r w:rsidRPr="00D410D0">
              <w:rPr>
                <w:rFonts w:eastAsia="Calibri"/>
                <w:sz w:val="24"/>
                <w:szCs w:val="24"/>
                <w:lang w:eastAsia="en-US"/>
              </w:rPr>
              <w:t>ПК-1</w:t>
            </w:r>
          </w:p>
        </w:tc>
      </w:tr>
    </w:tbl>
    <w:p w:rsidR="00D02EB8" w:rsidRPr="00D410D0" w:rsidRDefault="00D02EB8" w:rsidP="00D410D0">
      <w:pPr>
        <w:widowControl/>
        <w:autoSpaceDE/>
        <w:autoSpaceDN/>
        <w:adjustRightInd/>
        <w:contextualSpacing/>
        <w:jc w:val="both"/>
        <w:rPr>
          <w:rFonts w:eastAsia="Calibri"/>
          <w:b/>
          <w:color w:val="000000"/>
          <w:spacing w:val="4"/>
          <w:sz w:val="24"/>
          <w:szCs w:val="24"/>
          <w:lang w:eastAsia="en-US"/>
        </w:rPr>
      </w:pPr>
    </w:p>
    <w:p w:rsidR="007F4B97" w:rsidRPr="00D410D0" w:rsidRDefault="007F4B97" w:rsidP="00D410D0">
      <w:pPr>
        <w:widowControl/>
        <w:autoSpaceDE/>
        <w:autoSpaceDN/>
        <w:adjustRightInd/>
        <w:ind w:firstLine="709"/>
        <w:contextualSpacing/>
        <w:jc w:val="both"/>
        <w:rPr>
          <w:rFonts w:eastAsia="Calibri"/>
          <w:b/>
          <w:color w:val="000000"/>
          <w:spacing w:val="4"/>
          <w:sz w:val="24"/>
          <w:szCs w:val="24"/>
          <w:lang w:eastAsia="en-US"/>
        </w:rPr>
      </w:pPr>
      <w:r w:rsidRPr="00D410D0">
        <w:rPr>
          <w:rFonts w:eastAsia="Calibri"/>
          <w:b/>
          <w:color w:val="000000"/>
          <w:spacing w:val="4"/>
          <w:sz w:val="24"/>
          <w:szCs w:val="24"/>
          <w:lang w:eastAsia="en-US"/>
        </w:rPr>
        <w:t xml:space="preserve">4. </w:t>
      </w:r>
      <w:r w:rsidR="00BB6C9A" w:rsidRPr="00D410D0">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D410D0" w:rsidRDefault="00BB6C9A" w:rsidP="00D410D0">
      <w:pPr>
        <w:widowControl/>
        <w:autoSpaceDE/>
        <w:autoSpaceDN/>
        <w:adjustRightInd/>
        <w:ind w:firstLine="709"/>
        <w:jc w:val="both"/>
        <w:rPr>
          <w:rFonts w:eastAsia="Calibri"/>
          <w:sz w:val="24"/>
          <w:szCs w:val="24"/>
          <w:lang w:eastAsia="en-US"/>
        </w:rPr>
      </w:pPr>
      <w:r w:rsidRPr="00D410D0">
        <w:rPr>
          <w:rFonts w:eastAsia="Calibri"/>
          <w:sz w:val="24"/>
          <w:szCs w:val="24"/>
          <w:lang w:eastAsia="en-US"/>
        </w:rPr>
        <w:t xml:space="preserve">Объем учебной дисциплины – </w:t>
      </w:r>
      <w:r w:rsidR="00595400" w:rsidRPr="00D410D0">
        <w:rPr>
          <w:rFonts w:eastAsia="Calibri"/>
          <w:sz w:val="24"/>
          <w:szCs w:val="24"/>
          <w:lang w:eastAsia="en-US"/>
        </w:rPr>
        <w:t>3</w:t>
      </w:r>
      <w:r w:rsidRPr="00D410D0">
        <w:rPr>
          <w:rFonts w:eastAsia="Calibri"/>
          <w:sz w:val="24"/>
          <w:szCs w:val="24"/>
          <w:lang w:eastAsia="en-US"/>
        </w:rPr>
        <w:t xml:space="preserve"> зачетных единиц – </w:t>
      </w:r>
      <w:r w:rsidR="00595400" w:rsidRPr="00D410D0">
        <w:rPr>
          <w:rFonts w:eastAsia="Calibri"/>
          <w:sz w:val="24"/>
          <w:szCs w:val="24"/>
          <w:lang w:eastAsia="en-US"/>
        </w:rPr>
        <w:t>108</w:t>
      </w:r>
      <w:r w:rsidRPr="00D410D0">
        <w:rPr>
          <w:rFonts w:eastAsia="Calibri"/>
          <w:sz w:val="24"/>
          <w:szCs w:val="24"/>
          <w:lang w:eastAsia="en-US"/>
        </w:rPr>
        <w:t xml:space="preserve"> академических часов</w:t>
      </w:r>
    </w:p>
    <w:p w:rsidR="00A32A5F" w:rsidRPr="00D410D0" w:rsidRDefault="00FB05DD" w:rsidP="00D410D0">
      <w:pPr>
        <w:widowControl/>
        <w:autoSpaceDE/>
        <w:autoSpaceDN/>
        <w:adjustRightInd/>
        <w:ind w:firstLine="709"/>
        <w:jc w:val="both"/>
        <w:rPr>
          <w:rFonts w:eastAsia="Calibri"/>
          <w:color w:val="000000"/>
          <w:sz w:val="24"/>
          <w:szCs w:val="24"/>
          <w:lang w:eastAsia="en-US"/>
        </w:rPr>
      </w:pPr>
      <w:r w:rsidRPr="00D410D0">
        <w:rPr>
          <w:rFonts w:eastAsia="Calibri"/>
          <w:color w:val="000000"/>
          <w:sz w:val="24"/>
          <w:szCs w:val="24"/>
          <w:lang w:eastAsia="en-US"/>
        </w:rPr>
        <w:t>Из них</w:t>
      </w:r>
      <w:r w:rsidRPr="00D410D0">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D410D0" w:rsidTr="00330957">
        <w:tc>
          <w:tcPr>
            <w:tcW w:w="4365" w:type="dxa"/>
          </w:tcPr>
          <w:p w:rsidR="00A32A5F" w:rsidRPr="00D410D0" w:rsidRDefault="00A32A5F" w:rsidP="00D410D0">
            <w:pPr>
              <w:widowControl/>
              <w:autoSpaceDE/>
              <w:autoSpaceDN/>
              <w:adjustRightInd/>
              <w:jc w:val="both"/>
              <w:rPr>
                <w:rFonts w:eastAsia="Calibri"/>
                <w:color w:val="000000"/>
                <w:sz w:val="24"/>
                <w:szCs w:val="24"/>
                <w:lang w:eastAsia="en-US"/>
              </w:rPr>
            </w:pPr>
          </w:p>
        </w:tc>
        <w:tc>
          <w:tcPr>
            <w:tcW w:w="2693" w:type="dxa"/>
            <w:vAlign w:val="center"/>
          </w:tcPr>
          <w:p w:rsidR="00A32A5F" w:rsidRPr="00D410D0" w:rsidRDefault="00A32A5F" w:rsidP="00D410D0">
            <w:pPr>
              <w:widowControl/>
              <w:autoSpaceDE/>
              <w:autoSpaceDN/>
              <w:adjustRightInd/>
              <w:jc w:val="center"/>
              <w:rPr>
                <w:rFonts w:eastAsia="Calibri"/>
                <w:color w:val="000000"/>
                <w:sz w:val="24"/>
                <w:szCs w:val="24"/>
                <w:lang w:eastAsia="en-US"/>
              </w:rPr>
            </w:pPr>
            <w:r w:rsidRPr="00D410D0">
              <w:rPr>
                <w:rFonts w:eastAsia="Calibri"/>
                <w:color w:val="000000"/>
                <w:sz w:val="24"/>
                <w:szCs w:val="24"/>
                <w:lang w:eastAsia="en-US"/>
              </w:rPr>
              <w:t>Очная форма обучения</w:t>
            </w:r>
          </w:p>
        </w:tc>
        <w:tc>
          <w:tcPr>
            <w:tcW w:w="2517" w:type="dxa"/>
            <w:vAlign w:val="center"/>
          </w:tcPr>
          <w:p w:rsidR="00A76E53" w:rsidRPr="00D410D0" w:rsidRDefault="00A32A5F" w:rsidP="00D410D0">
            <w:pPr>
              <w:widowControl/>
              <w:autoSpaceDE/>
              <w:autoSpaceDN/>
              <w:adjustRightInd/>
              <w:jc w:val="center"/>
              <w:rPr>
                <w:rFonts w:eastAsia="Calibri"/>
                <w:color w:val="000000"/>
                <w:sz w:val="24"/>
                <w:szCs w:val="24"/>
                <w:lang w:eastAsia="en-US"/>
              </w:rPr>
            </w:pPr>
            <w:r w:rsidRPr="00D410D0">
              <w:rPr>
                <w:rFonts w:eastAsia="Calibri"/>
                <w:color w:val="000000"/>
                <w:sz w:val="24"/>
                <w:szCs w:val="24"/>
                <w:lang w:eastAsia="en-US"/>
              </w:rPr>
              <w:t xml:space="preserve">Заочная форма </w:t>
            </w:r>
          </w:p>
          <w:p w:rsidR="00A32A5F" w:rsidRPr="00D410D0" w:rsidRDefault="00A32A5F" w:rsidP="00D410D0">
            <w:pPr>
              <w:widowControl/>
              <w:autoSpaceDE/>
              <w:autoSpaceDN/>
              <w:adjustRightInd/>
              <w:jc w:val="center"/>
              <w:rPr>
                <w:rFonts w:eastAsia="Calibri"/>
                <w:color w:val="000000"/>
                <w:sz w:val="24"/>
                <w:szCs w:val="24"/>
                <w:lang w:eastAsia="en-US"/>
              </w:rPr>
            </w:pPr>
            <w:r w:rsidRPr="00D410D0">
              <w:rPr>
                <w:rFonts w:eastAsia="Calibri"/>
                <w:color w:val="000000"/>
                <w:sz w:val="24"/>
                <w:szCs w:val="24"/>
                <w:lang w:eastAsia="en-US"/>
              </w:rPr>
              <w:t>обучения</w:t>
            </w:r>
          </w:p>
        </w:tc>
      </w:tr>
      <w:tr w:rsidR="00A32A5F" w:rsidRPr="00D410D0" w:rsidTr="00330957">
        <w:tc>
          <w:tcPr>
            <w:tcW w:w="4365" w:type="dxa"/>
          </w:tcPr>
          <w:p w:rsidR="00A32A5F" w:rsidRPr="00D410D0" w:rsidRDefault="00A32A5F" w:rsidP="00D410D0">
            <w:pPr>
              <w:widowControl/>
              <w:autoSpaceDE/>
              <w:autoSpaceDN/>
              <w:adjustRightInd/>
              <w:jc w:val="both"/>
              <w:rPr>
                <w:rFonts w:eastAsia="Calibri"/>
                <w:color w:val="000000"/>
                <w:sz w:val="24"/>
                <w:szCs w:val="24"/>
                <w:lang w:eastAsia="en-US"/>
              </w:rPr>
            </w:pPr>
            <w:r w:rsidRPr="00D410D0">
              <w:rPr>
                <w:rFonts w:eastAsia="Calibri"/>
                <w:color w:val="000000"/>
                <w:sz w:val="24"/>
                <w:szCs w:val="24"/>
                <w:lang w:eastAsia="en-US"/>
              </w:rPr>
              <w:t>Контактная работа</w:t>
            </w:r>
          </w:p>
        </w:tc>
        <w:tc>
          <w:tcPr>
            <w:tcW w:w="2693" w:type="dxa"/>
            <w:vAlign w:val="center"/>
          </w:tcPr>
          <w:p w:rsidR="00A32A5F" w:rsidRPr="00D410D0" w:rsidRDefault="00763113" w:rsidP="00D410D0">
            <w:pPr>
              <w:widowControl/>
              <w:autoSpaceDE/>
              <w:autoSpaceDN/>
              <w:adjustRightInd/>
              <w:jc w:val="center"/>
              <w:rPr>
                <w:rFonts w:eastAsia="Calibri"/>
                <w:sz w:val="24"/>
                <w:szCs w:val="24"/>
                <w:lang w:eastAsia="en-US"/>
              </w:rPr>
            </w:pPr>
            <w:r w:rsidRPr="00D410D0">
              <w:rPr>
                <w:rFonts w:eastAsia="Calibri"/>
                <w:sz w:val="24"/>
                <w:szCs w:val="24"/>
                <w:lang w:eastAsia="en-US"/>
              </w:rPr>
              <w:t>48</w:t>
            </w:r>
          </w:p>
        </w:tc>
        <w:tc>
          <w:tcPr>
            <w:tcW w:w="2517" w:type="dxa"/>
            <w:vAlign w:val="center"/>
          </w:tcPr>
          <w:p w:rsidR="00A32A5F" w:rsidRPr="00D410D0" w:rsidRDefault="00DA1C42" w:rsidP="00D410D0">
            <w:pPr>
              <w:widowControl/>
              <w:autoSpaceDE/>
              <w:autoSpaceDN/>
              <w:adjustRightInd/>
              <w:jc w:val="center"/>
              <w:rPr>
                <w:rFonts w:eastAsia="Calibri"/>
                <w:sz w:val="24"/>
                <w:szCs w:val="24"/>
                <w:lang w:eastAsia="en-US"/>
              </w:rPr>
            </w:pPr>
            <w:r w:rsidRPr="00D410D0">
              <w:rPr>
                <w:rFonts w:eastAsia="Calibri"/>
                <w:sz w:val="24"/>
                <w:szCs w:val="24"/>
                <w:lang w:eastAsia="en-US"/>
              </w:rPr>
              <w:t>12</w:t>
            </w:r>
          </w:p>
        </w:tc>
      </w:tr>
      <w:tr w:rsidR="00A32A5F" w:rsidRPr="00D410D0" w:rsidTr="00330957">
        <w:tc>
          <w:tcPr>
            <w:tcW w:w="4365" w:type="dxa"/>
          </w:tcPr>
          <w:p w:rsidR="00A32A5F" w:rsidRPr="00D410D0" w:rsidRDefault="00A32A5F" w:rsidP="00D410D0">
            <w:pPr>
              <w:widowControl/>
              <w:autoSpaceDE/>
              <w:autoSpaceDN/>
              <w:adjustRightInd/>
              <w:jc w:val="both"/>
              <w:rPr>
                <w:rFonts w:eastAsia="Calibri"/>
                <w:i/>
                <w:color w:val="000000"/>
                <w:sz w:val="24"/>
                <w:szCs w:val="24"/>
                <w:lang w:eastAsia="en-US"/>
              </w:rPr>
            </w:pPr>
            <w:r w:rsidRPr="00D410D0">
              <w:rPr>
                <w:rFonts w:eastAsia="Calibri"/>
                <w:i/>
                <w:color w:val="000000"/>
                <w:sz w:val="24"/>
                <w:szCs w:val="24"/>
                <w:lang w:eastAsia="en-US"/>
              </w:rPr>
              <w:t>Лекций</w:t>
            </w:r>
          </w:p>
        </w:tc>
        <w:tc>
          <w:tcPr>
            <w:tcW w:w="2693" w:type="dxa"/>
            <w:vAlign w:val="center"/>
          </w:tcPr>
          <w:p w:rsidR="00A32A5F" w:rsidRPr="00D410D0" w:rsidRDefault="00763113" w:rsidP="00D410D0">
            <w:pPr>
              <w:widowControl/>
              <w:autoSpaceDE/>
              <w:autoSpaceDN/>
              <w:adjustRightInd/>
              <w:jc w:val="center"/>
              <w:rPr>
                <w:rFonts w:eastAsia="Calibri"/>
                <w:sz w:val="24"/>
                <w:szCs w:val="24"/>
                <w:lang w:eastAsia="en-US"/>
              </w:rPr>
            </w:pPr>
            <w:r w:rsidRPr="00D410D0">
              <w:rPr>
                <w:rFonts w:eastAsia="Calibri"/>
                <w:sz w:val="24"/>
                <w:szCs w:val="24"/>
                <w:lang w:eastAsia="en-US"/>
              </w:rPr>
              <w:t>16</w:t>
            </w:r>
          </w:p>
        </w:tc>
        <w:tc>
          <w:tcPr>
            <w:tcW w:w="2517" w:type="dxa"/>
            <w:vAlign w:val="center"/>
          </w:tcPr>
          <w:p w:rsidR="00A32A5F" w:rsidRPr="00D410D0" w:rsidRDefault="00DA1C42" w:rsidP="00D410D0">
            <w:pPr>
              <w:widowControl/>
              <w:autoSpaceDE/>
              <w:autoSpaceDN/>
              <w:adjustRightInd/>
              <w:jc w:val="center"/>
              <w:rPr>
                <w:rFonts w:eastAsia="Calibri"/>
                <w:sz w:val="24"/>
                <w:szCs w:val="24"/>
                <w:lang w:eastAsia="en-US"/>
              </w:rPr>
            </w:pPr>
            <w:r w:rsidRPr="00D410D0">
              <w:rPr>
                <w:rFonts w:eastAsia="Calibri"/>
                <w:sz w:val="24"/>
                <w:szCs w:val="24"/>
                <w:lang w:eastAsia="en-US"/>
              </w:rPr>
              <w:t>4</w:t>
            </w:r>
          </w:p>
        </w:tc>
      </w:tr>
      <w:tr w:rsidR="00A32A5F" w:rsidRPr="00D410D0" w:rsidTr="00330957">
        <w:tc>
          <w:tcPr>
            <w:tcW w:w="4365" w:type="dxa"/>
          </w:tcPr>
          <w:p w:rsidR="00A32A5F" w:rsidRPr="00D410D0" w:rsidRDefault="00A32A5F" w:rsidP="00D410D0">
            <w:pPr>
              <w:widowControl/>
              <w:autoSpaceDE/>
              <w:autoSpaceDN/>
              <w:adjustRightInd/>
              <w:jc w:val="both"/>
              <w:rPr>
                <w:rFonts w:eastAsia="Calibri"/>
                <w:i/>
                <w:color w:val="000000"/>
                <w:sz w:val="24"/>
                <w:szCs w:val="24"/>
                <w:lang w:eastAsia="en-US"/>
              </w:rPr>
            </w:pPr>
            <w:r w:rsidRPr="00D410D0">
              <w:rPr>
                <w:rFonts w:eastAsia="Calibri"/>
                <w:i/>
                <w:color w:val="000000"/>
                <w:sz w:val="24"/>
                <w:szCs w:val="24"/>
                <w:lang w:eastAsia="en-US"/>
              </w:rPr>
              <w:t>Лабораторных работ</w:t>
            </w:r>
          </w:p>
        </w:tc>
        <w:tc>
          <w:tcPr>
            <w:tcW w:w="2693" w:type="dxa"/>
            <w:vAlign w:val="center"/>
          </w:tcPr>
          <w:p w:rsidR="00A32A5F" w:rsidRPr="00D410D0" w:rsidRDefault="00A32A5F" w:rsidP="00D410D0">
            <w:pPr>
              <w:widowControl/>
              <w:autoSpaceDE/>
              <w:autoSpaceDN/>
              <w:adjustRightInd/>
              <w:jc w:val="center"/>
              <w:rPr>
                <w:rFonts w:eastAsia="Calibri"/>
                <w:sz w:val="24"/>
                <w:szCs w:val="24"/>
                <w:lang w:eastAsia="en-US"/>
              </w:rPr>
            </w:pPr>
          </w:p>
        </w:tc>
        <w:tc>
          <w:tcPr>
            <w:tcW w:w="2517" w:type="dxa"/>
            <w:vAlign w:val="center"/>
          </w:tcPr>
          <w:p w:rsidR="00A32A5F" w:rsidRPr="00D410D0" w:rsidRDefault="00A32A5F" w:rsidP="00D410D0">
            <w:pPr>
              <w:widowControl/>
              <w:autoSpaceDE/>
              <w:autoSpaceDN/>
              <w:adjustRightInd/>
              <w:jc w:val="center"/>
              <w:rPr>
                <w:rFonts w:eastAsia="Calibri"/>
                <w:sz w:val="24"/>
                <w:szCs w:val="24"/>
                <w:lang w:eastAsia="en-US"/>
              </w:rPr>
            </w:pPr>
          </w:p>
        </w:tc>
      </w:tr>
      <w:tr w:rsidR="00A32A5F" w:rsidRPr="00D410D0" w:rsidTr="00330957">
        <w:tc>
          <w:tcPr>
            <w:tcW w:w="4365" w:type="dxa"/>
          </w:tcPr>
          <w:p w:rsidR="00A32A5F" w:rsidRPr="00D410D0" w:rsidRDefault="00A32A5F" w:rsidP="00D410D0">
            <w:pPr>
              <w:widowControl/>
              <w:autoSpaceDE/>
              <w:autoSpaceDN/>
              <w:adjustRightInd/>
              <w:jc w:val="both"/>
              <w:rPr>
                <w:rFonts w:eastAsia="Calibri"/>
                <w:i/>
                <w:color w:val="000000"/>
                <w:sz w:val="24"/>
                <w:szCs w:val="24"/>
                <w:lang w:eastAsia="en-US"/>
              </w:rPr>
            </w:pPr>
            <w:r w:rsidRPr="00D410D0">
              <w:rPr>
                <w:rFonts w:eastAsia="Calibri"/>
                <w:i/>
                <w:color w:val="000000"/>
                <w:sz w:val="24"/>
                <w:szCs w:val="24"/>
                <w:lang w:eastAsia="en-US"/>
              </w:rPr>
              <w:t>Практических занятий</w:t>
            </w:r>
          </w:p>
        </w:tc>
        <w:tc>
          <w:tcPr>
            <w:tcW w:w="2693" w:type="dxa"/>
            <w:vAlign w:val="center"/>
          </w:tcPr>
          <w:p w:rsidR="00A32A5F" w:rsidRPr="00D410D0" w:rsidRDefault="00763113" w:rsidP="00D410D0">
            <w:pPr>
              <w:widowControl/>
              <w:autoSpaceDE/>
              <w:autoSpaceDN/>
              <w:adjustRightInd/>
              <w:jc w:val="center"/>
              <w:rPr>
                <w:rFonts w:eastAsia="Calibri"/>
                <w:sz w:val="24"/>
                <w:szCs w:val="24"/>
                <w:lang w:eastAsia="en-US"/>
              </w:rPr>
            </w:pPr>
            <w:r w:rsidRPr="00D410D0">
              <w:rPr>
                <w:rFonts w:eastAsia="Calibri"/>
                <w:sz w:val="24"/>
                <w:szCs w:val="24"/>
                <w:lang w:eastAsia="en-US"/>
              </w:rPr>
              <w:t>32</w:t>
            </w:r>
          </w:p>
        </w:tc>
        <w:tc>
          <w:tcPr>
            <w:tcW w:w="2517" w:type="dxa"/>
            <w:vAlign w:val="center"/>
          </w:tcPr>
          <w:p w:rsidR="00A32A5F" w:rsidRPr="00D410D0" w:rsidRDefault="00DA1C42" w:rsidP="00D410D0">
            <w:pPr>
              <w:widowControl/>
              <w:autoSpaceDE/>
              <w:autoSpaceDN/>
              <w:adjustRightInd/>
              <w:jc w:val="center"/>
              <w:rPr>
                <w:rFonts w:eastAsia="Calibri"/>
                <w:sz w:val="24"/>
                <w:szCs w:val="24"/>
                <w:lang w:eastAsia="en-US"/>
              </w:rPr>
            </w:pPr>
            <w:r w:rsidRPr="00D410D0">
              <w:rPr>
                <w:rFonts w:eastAsia="Calibri"/>
                <w:sz w:val="24"/>
                <w:szCs w:val="24"/>
                <w:lang w:eastAsia="en-US"/>
              </w:rPr>
              <w:t>8</w:t>
            </w:r>
          </w:p>
        </w:tc>
      </w:tr>
      <w:tr w:rsidR="00A32A5F" w:rsidRPr="00D410D0" w:rsidTr="00330957">
        <w:tc>
          <w:tcPr>
            <w:tcW w:w="4365" w:type="dxa"/>
          </w:tcPr>
          <w:p w:rsidR="00A32A5F" w:rsidRPr="00D410D0" w:rsidRDefault="00A32A5F" w:rsidP="00D410D0">
            <w:pPr>
              <w:widowControl/>
              <w:autoSpaceDE/>
              <w:autoSpaceDN/>
              <w:adjustRightInd/>
              <w:jc w:val="both"/>
              <w:rPr>
                <w:rFonts w:eastAsia="Calibri"/>
                <w:color w:val="000000"/>
                <w:sz w:val="24"/>
                <w:szCs w:val="24"/>
                <w:lang w:eastAsia="en-US"/>
              </w:rPr>
            </w:pPr>
            <w:r w:rsidRPr="00D410D0">
              <w:rPr>
                <w:rFonts w:eastAsia="Calibri"/>
                <w:color w:val="000000"/>
                <w:sz w:val="24"/>
                <w:szCs w:val="24"/>
                <w:lang w:eastAsia="en-US"/>
              </w:rPr>
              <w:t>Самостоятельная работа обучающихся</w:t>
            </w:r>
          </w:p>
        </w:tc>
        <w:tc>
          <w:tcPr>
            <w:tcW w:w="2693" w:type="dxa"/>
            <w:vAlign w:val="center"/>
          </w:tcPr>
          <w:p w:rsidR="00A32A5F" w:rsidRPr="00D410D0" w:rsidRDefault="00763113" w:rsidP="00D410D0">
            <w:pPr>
              <w:widowControl/>
              <w:autoSpaceDE/>
              <w:autoSpaceDN/>
              <w:adjustRightInd/>
              <w:jc w:val="center"/>
              <w:rPr>
                <w:rFonts w:eastAsia="Calibri"/>
                <w:sz w:val="24"/>
                <w:szCs w:val="24"/>
                <w:lang w:eastAsia="en-US"/>
              </w:rPr>
            </w:pPr>
            <w:r w:rsidRPr="00D410D0">
              <w:rPr>
                <w:rFonts w:eastAsia="Calibri"/>
                <w:sz w:val="24"/>
                <w:szCs w:val="24"/>
                <w:lang w:eastAsia="en-US"/>
              </w:rPr>
              <w:t>60</w:t>
            </w:r>
          </w:p>
        </w:tc>
        <w:tc>
          <w:tcPr>
            <w:tcW w:w="2517" w:type="dxa"/>
            <w:vAlign w:val="center"/>
          </w:tcPr>
          <w:p w:rsidR="00A32A5F" w:rsidRPr="00D410D0" w:rsidRDefault="00DA1C42" w:rsidP="00D410D0">
            <w:pPr>
              <w:widowControl/>
              <w:autoSpaceDE/>
              <w:autoSpaceDN/>
              <w:adjustRightInd/>
              <w:jc w:val="center"/>
              <w:rPr>
                <w:rFonts w:eastAsia="Calibri"/>
                <w:sz w:val="24"/>
                <w:szCs w:val="24"/>
                <w:lang w:eastAsia="en-US"/>
              </w:rPr>
            </w:pPr>
            <w:r w:rsidRPr="00D410D0">
              <w:rPr>
                <w:rFonts w:eastAsia="Calibri"/>
                <w:sz w:val="24"/>
                <w:szCs w:val="24"/>
                <w:lang w:eastAsia="en-US"/>
              </w:rPr>
              <w:t>92</w:t>
            </w:r>
          </w:p>
        </w:tc>
      </w:tr>
      <w:tr w:rsidR="0047633A" w:rsidRPr="00D410D0" w:rsidTr="00330957">
        <w:tc>
          <w:tcPr>
            <w:tcW w:w="4365" w:type="dxa"/>
          </w:tcPr>
          <w:p w:rsidR="0047633A" w:rsidRPr="00D410D0" w:rsidRDefault="0047633A" w:rsidP="00D410D0">
            <w:pPr>
              <w:widowControl/>
              <w:autoSpaceDE/>
              <w:autoSpaceDN/>
              <w:adjustRightInd/>
              <w:jc w:val="both"/>
              <w:rPr>
                <w:rFonts w:eastAsia="Calibri"/>
                <w:color w:val="000000"/>
                <w:sz w:val="24"/>
                <w:szCs w:val="24"/>
                <w:lang w:eastAsia="en-US"/>
              </w:rPr>
            </w:pPr>
            <w:r w:rsidRPr="00D410D0">
              <w:rPr>
                <w:rFonts w:eastAsia="Calibri"/>
                <w:color w:val="000000"/>
                <w:sz w:val="24"/>
                <w:szCs w:val="24"/>
                <w:lang w:eastAsia="en-US"/>
              </w:rPr>
              <w:t>Контроль</w:t>
            </w:r>
          </w:p>
        </w:tc>
        <w:tc>
          <w:tcPr>
            <w:tcW w:w="2693" w:type="dxa"/>
            <w:vAlign w:val="center"/>
          </w:tcPr>
          <w:p w:rsidR="0047633A" w:rsidRPr="00D410D0" w:rsidRDefault="0047633A" w:rsidP="00D410D0">
            <w:pPr>
              <w:widowControl/>
              <w:autoSpaceDE/>
              <w:autoSpaceDN/>
              <w:adjustRightInd/>
              <w:jc w:val="center"/>
              <w:rPr>
                <w:rFonts w:eastAsia="Calibri"/>
                <w:sz w:val="24"/>
                <w:szCs w:val="24"/>
                <w:lang w:eastAsia="en-US"/>
              </w:rPr>
            </w:pPr>
          </w:p>
        </w:tc>
        <w:tc>
          <w:tcPr>
            <w:tcW w:w="2517" w:type="dxa"/>
            <w:vAlign w:val="center"/>
          </w:tcPr>
          <w:p w:rsidR="0047633A" w:rsidRPr="00D410D0" w:rsidRDefault="00DA1C42" w:rsidP="00D410D0">
            <w:pPr>
              <w:widowControl/>
              <w:autoSpaceDE/>
              <w:autoSpaceDN/>
              <w:adjustRightInd/>
              <w:jc w:val="center"/>
              <w:rPr>
                <w:rFonts w:eastAsia="Calibri"/>
                <w:sz w:val="24"/>
                <w:szCs w:val="24"/>
                <w:lang w:eastAsia="en-US"/>
              </w:rPr>
            </w:pPr>
            <w:r w:rsidRPr="00D410D0">
              <w:rPr>
                <w:rFonts w:eastAsia="Calibri"/>
                <w:sz w:val="24"/>
                <w:szCs w:val="24"/>
                <w:lang w:eastAsia="en-US"/>
              </w:rPr>
              <w:t>4</w:t>
            </w:r>
          </w:p>
        </w:tc>
      </w:tr>
      <w:tr w:rsidR="00A32A5F" w:rsidRPr="004E30BD" w:rsidTr="00330957">
        <w:tc>
          <w:tcPr>
            <w:tcW w:w="4365" w:type="dxa"/>
            <w:vAlign w:val="center"/>
          </w:tcPr>
          <w:p w:rsidR="00A32A5F" w:rsidRPr="00D410D0" w:rsidRDefault="00A32A5F" w:rsidP="00D410D0">
            <w:pPr>
              <w:widowControl/>
              <w:autoSpaceDE/>
              <w:autoSpaceDN/>
              <w:adjustRightInd/>
              <w:rPr>
                <w:rFonts w:eastAsia="Calibri"/>
                <w:color w:val="000000"/>
                <w:sz w:val="24"/>
                <w:szCs w:val="24"/>
                <w:lang w:eastAsia="en-US"/>
              </w:rPr>
            </w:pPr>
            <w:r w:rsidRPr="00D410D0">
              <w:rPr>
                <w:rFonts w:eastAsia="Calibri"/>
                <w:color w:val="000000"/>
                <w:sz w:val="24"/>
                <w:szCs w:val="24"/>
                <w:lang w:eastAsia="en-US"/>
              </w:rPr>
              <w:t>Формы промежуточной аттестации</w:t>
            </w:r>
          </w:p>
        </w:tc>
        <w:tc>
          <w:tcPr>
            <w:tcW w:w="2693" w:type="dxa"/>
            <w:vAlign w:val="center"/>
          </w:tcPr>
          <w:p w:rsidR="00A32A5F" w:rsidRPr="00D410D0" w:rsidRDefault="00763113" w:rsidP="00D410D0">
            <w:pPr>
              <w:widowControl/>
              <w:autoSpaceDE/>
              <w:autoSpaceDN/>
              <w:adjustRightInd/>
              <w:jc w:val="center"/>
              <w:rPr>
                <w:rFonts w:eastAsia="Calibri"/>
                <w:sz w:val="24"/>
                <w:szCs w:val="24"/>
                <w:lang w:eastAsia="en-US"/>
              </w:rPr>
            </w:pPr>
            <w:r w:rsidRPr="00D410D0">
              <w:rPr>
                <w:rFonts w:eastAsia="Calibri"/>
                <w:sz w:val="24"/>
                <w:szCs w:val="24"/>
                <w:lang w:eastAsia="en-US"/>
              </w:rPr>
              <w:t>Зачет в 3 семестре</w:t>
            </w:r>
          </w:p>
        </w:tc>
        <w:tc>
          <w:tcPr>
            <w:tcW w:w="2517" w:type="dxa"/>
            <w:vAlign w:val="center"/>
          </w:tcPr>
          <w:p w:rsidR="00A32A5F" w:rsidRPr="004E30BD" w:rsidRDefault="00763113" w:rsidP="00963442">
            <w:pPr>
              <w:widowControl/>
              <w:autoSpaceDE/>
              <w:autoSpaceDN/>
              <w:adjustRightInd/>
              <w:jc w:val="center"/>
              <w:rPr>
                <w:rFonts w:eastAsia="Calibri"/>
                <w:sz w:val="24"/>
                <w:szCs w:val="24"/>
                <w:lang w:eastAsia="en-US"/>
              </w:rPr>
            </w:pPr>
            <w:r w:rsidRPr="004E30BD">
              <w:rPr>
                <w:rFonts w:eastAsia="Calibri"/>
                <w:sz w:val="24"/>
                <w:szCs w:val="24"/>
                <w:lang w:eastAsia="en-US"/>
              </w:rPr>
              <w:t xml:space="preserve">Зачет </w:t>
            </w:r>
            <w:r w:rsidR="00963442">
              <w:rPr>
                <w:rFonts w:eastAsia="Calibri"/>
                <w:sz w:val="24"/>
                <w:szCs w:val="24"/>
                <w:lang w:eastAsia="en-US"/>
              </w:rPr>
              <w:t>7 семестре</w:t>
            </w:r>
          </w:p>
        </w:tc>
      </w:tr>
    </w:tbl>
    <w:p w:rsidR="00A32A5F" w:rsidRPr="00D410D0" w:rsidRDefault="00A32A5F" w:rsidP="00D410D0">
      <w:pPr>
        <w:widowControl/>
        <w:autoSpaceDE/>
        <w:autoSpaceDN/>
        <w:adjustRightInd/>
        <w:ind w:firstLine="709"/>
        <w:jc w:val="both"/>
        <w:rPr>
          <w:rFonts w:eastAsia="Calibri"/>
          <w:color w:val="000000"/>
          <w:sz w:val="24"/>
          <w:szCs w:val="24"/>
          <w:lang w:eastAsia="en-US"/>
        </w:rPr>
      </w:pPr>
    </w:p>
    <w:p w:rsidR="007F4B97" w:rsidRPr="00D410D0" w:rsidRDefault="0047572F" w:rsidP="00D410D0">
      <w:pPr>
        <w:keepNext/>
        <w:ind w:firstLine="709"/>
        <w:jc w:val="both"/>
        <w:rPr>
          <w:rFonts w:eastAsia="Calibri"/>
          <w:b/>
          <w:color w:val="000000"/>
          <w:sz w:val="24"/>
          <w:szCs w:val="24"/>
        </w:rPr>
      </w:pPr>
      <w:r w:rsidRPr="00D410D0">
        <w:rPr>
          <w:b/>
          <w:color w:val="000000"/>
          <w:sz w:val="24"/>
          <w:szCs w:val="24"/>
        </w:rPr>
        <w:t xml:space="preserve">5. </w:t>
      </w:r>
      <w:r w:rsidR="0047633A" w:rsidRPr="00D410D0">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4770" w:rsidRPr="00D410D0" w:rsidRDefault="00114770" w:rsidP="00D410D0">
      <w:pPr>
        <w:tabs>
          <w:tab w:val="left" w:pos="900"/>
        </w:tabs>
        <w:ind w:firstLine="709"/>
        <w:jc w:val="both"/>
        <w:rPr>
          <w:b/>
          <w:color w:val="000000"/>
          <w:sz w:val="24"/>
          <w:szCs w:val="24"/>
        </w:rPr>
      </w:pPr>
      <w:r w:rsidRPr="00D410D0">
        <w:rPr>
          <w:b/>
          <w:color w:val="000000"/>
          <w:sz w:val="24"/>
          <w:szCs w:val="24"/>
        </w:rPr>
        <w:t>5.1. Тематический план для очной формы обучения</w:t>
      </w:r>
    </w:p>
    <w:tbl>
      <w:tblPr>
        <w:tblW w:w="9980" w:type="dxa"/>
        <w:jc w:val="center"/>
        <w:tblLayout w:type="fixed"/>
        <w:tblLook w:val="00A0"/>
      </w:tblPr>
      <w:tblGrid>
        <w:gridCol w:w="4991"/>
        <w:gridCol w:w="1489"/>
        <w:gridCol w:w="680"/>
        <w:gridCol w:w="680"/>
        <w:gridCol w:w="680"/>
        <w:gridCol w:w="680"/>
        <w:gridCol w:w="780"/>
      </w:tblGrid>
      <w:tr w:rsidR="00B44FF6" w:rsidRPr="00D410D0"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D410D0" w:rsidRDefault="00DA489D" w:rsidP="00D410D0">
            <w:pPr>
              <w:widowControl/>
              <w:autoSpaceDE/>
              <w:autoSpaceDN/>
              <w:adjustRightInd/>
              <w:jc w:val="both"/>
              <w:rPr>
                <w:b/>
                <w:bCs/>
                <w:sz w:val="22"/>
                <w:szCs w:val="22"/>
              </w:rPr>
            </w:pPr>
            <w:r w:rsidRPr="00D410D0">
              <w:rPr>
                <w:b/>
                <w:bCs/>
                <w:sz w:val="22"/>
                <w:szCs w:val="22"/>
              </w:rPr>
              <w:t xml:space="preserve">Семестр </w:t>
            </w:r>
            <w:r w:rsidR="00C3236F" w:rsidRPr="00D410D0">
              <w:rPr>
                <w:b/>
                <w:bCs/>
                <w:sz w:val="22"/>
                <w:szCs w:val="22"/>
              </w:rPr>
              <w:t>3</w:t>
            </w:r>
          </w:p>
        </w:tc>
      </w:tr>
      <w:tr w:rsidR="00DA489D" w:rsidRPr="00D410D0" w:rsidTr="00963442">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DA489D" w:rsidRPr="00D410D0" w:rsidRDefault="00DA489D" w:rsidP="00D410D0">
            <w:pPr>
              <w:widowControl/>
              <w:autoSpaceDE/>
              <w:autoSpaceDN/>
              <w:adjustRightInd/>
              <w:jc w:val="both"/>
              <w:rPr>
                <w:color w:val="000000"/>
                <w:sz w:val="22"/>
                <w:szCs w:val="22"/>
              </w:rPr>
            </w:pPr>
            <w:r w:rsidRPr="00D410D0">
              <w:rPr>
                <w:color w:val="000000"/>
                <w:sz w:val="22"/>
                <w:szCs w:val="22"/>
              </w:rPr>
              <w:t>Наименование темы</w:t>
            </w:r>
          </w:p>
        </w:tc>
        <w:tc>
          <w:tcPr>
            <w:tcW w:w="1489" w:type="dxa"/>
            <w:tcBorders>
              <w:top w:val="single" w:sz="8" w:space="0" w:color="auto"/>
              <w:left w:val="nil"/>
              <w:bottom w:val="single" w:sz="8" w:space="0" w:color="auto"/>
              <w:right w:val="single" w:sz="8" w:space="0" w:color="000000"/>
            </w:tcBorders>
            <w:vAlign w:val="center"/>
          </w:tcPr>
          <w:p w:rsidR="00DA489D" w:rsidRPr="00D410D0" w:rsidRDefault="00DA489D" w:rsidP="00D410D0">
            <w:pPr>
              <w:widowControl/>
              <w:autoSpaceDE/>
              <w:autoSpaceDN/>
              <w:adjustRightInd/>
              <w:jc w:val="both"/>
              <w:rPr>
                <w:color w:val="000000"/>
                <w:sz w:val="22"/>
                <w:szCs w:val="22"/>
              </w:rPr>
            </w:pPr>
            <w:r w:rsidRPr="00D410D0">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D410D0" w:rsidRDefault="00DA489D" w:rsidP="00D410D0">
            <w:pPr>
              <w:widowControl/>
              <w:autoSpaceDE/>
              <w:autoSpaceDN/>
              <w:adjustRightInd/>
              <w:jc w:val="both"/>
              <w:rPr>
                <w:color w:val="000000"/>
                <w:sz w:val="22"/>
                <w:szCs w:val="22"/>
              </w:rPr>
            </w:pPr>
            <w:r w:rsidRPr="00D410D0">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D410D0" w:rsidRDefault="00DA489D" w:rsidP="00D410D0">
            <w:pPr>
              <w:widowControl/>
              <w:autoSpaceDE/>
              <w:autoSpaceDN/>
              <w:adjustRightInd/>
              <w:jc w:val="both"/>
              <w:rPr>
                <w:color w:val="000000"/>
                <w:sz w:val="22"/>
                <w:szCs w:val="22"/>
              </w:rPr>
            </w:pPr>
            <w:r w:rsidRPr="00D410D0">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D410D0" w:rsidRDefault="00DA489D" w:rsidP="00D410D0">
            <w:pPr>
              <w:widowControl/>
              <w:autoSpaceDE/>
              <w:autoSpaceDN/>
              <w:adjustRightInd/>
              <w:jc w:val="both"/>
              <w:rPr>
                <w:color w:val="000000"/>
                <w:sz w:val="22"/>
                <w:szCs w:val="22"/>
              </w:rPr>
            </w:pPr>
            <w:r w:rsidRPr="00D410D0">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D410D0" w:rsidRDefault="00DA489D" w:rsidP="00D410D0">
            <w:pPr>
              <w:widowControl/>
              <w:autoSpaceDE/>
              <w:autoSpaceDN/>
              <w:adjustRightInd/>
              <w:jc w:val="both"/>
              <w:rPr>
                <w:color w:val="000000"/>
                <w:sz w:val="22"/>
                <w:szCs w:val="22"/>
              </w:rPr>
            </w:pPr>
            <w:r w:rsidRPr="00D410D0">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D410D0" w:rsidRDefault="00DA489D" w:rsidP="00D410D0">
            <w:pPr>
              <w:widowControl/>
              <w:autoSpaceDE/>
              <w:autoSpaceDN/>
              <w:adjustRightInd/>
              <w:jc w:val="both"/>
              <w:rPr>
                <w:b/>
                <w:bCs/>
                <w:color w:val="000000"/>
                <w:sz w:val="22"/>
                <w:szCs w:val="22"/>
              </w:rPr>
            </w:pPr>
            <w:r w:rsidRPr="00D410D0">
              <w:rPr>
                <w:b/>
                <w:bCs/>
                <w:color w:val="000000"/>
                <w:sz w:val="22"/>
                <w:szCs w:val="22"/>
              </w:rPr>
              <w:t>Всего</w:t>
            </w:r>
          </w:p>
        </w:tc>
      </w:tr>
      <w:tr w:rsidR="00D6099B" w:rsidRPr="00D410D0" w:rsidTr="00963442">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D6099B" w:rsidRPr="00D410D0" w:rsidRDefault="00D6099B" w:rsidP="00D410D0">
            <w:pPr>
              <w:jc w:val="both"/>
              <w:rPr>
                <w:color w:val="000000"/>
                <w:sz w:val="22"/>
                <w:szCs w:val="22"/>
              </w:rPr>
            </w:pPr>
            <w:r w:rsidRPr="00D410D0">
              <w:rPr>
                <w:sz w:val="22"/>
                <w:szCs w:val="22"/>
              </w:rPr>
              <w:t>Тема 1. Основные направления и итоги социально-экономических реформ в России в период 1992-2000 гг.</w:t>
            </w:r>
          </w:p>
        </w:tc>
        <w:tc>
          <w:tcPr>
            <w:tcW w:w="1489" w:type="dxa"/>
            <w:tcBorders>
              <w:top w:val="single" w:sz="8" w:space="0" w:color="auto"/>
              <w:left w:val="nil"/>
              <w:bottom w:val="single" w:sz="8" w:space="0" w:color="auto"/>
              <w:right w:val="single" w:sz="8" w:space="0" w:color="000000"/>
            </w:tcBorders>
            <w:shd w:val="clear" w:color="auto" w:fill="auto"/>
            <w:vAlign w:val="center"/>
          </w:tcPr>
          <w:p w:rsidR="00D6099B" w:rsidRPr="00D410D0" w:rsidRDefault="00D6099B"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b/>
                <w:bCs/>
                <w:color w:val="000000"/>
                <w:sz w:val="24"/>
                <w:szCs w:val="24"/>
              </w:rPr>
            </w:pPr>
            <w:r w:rsidRPr="00D410D0">
              <w:rPr>
                <w:b/>
                <w:bCs/>
                <w:color w:val="000000"/>
                <w:sz w:val="24"/>
                <w:szCs w:val="24"/>
              </w:rPr>
              <w:t>14</w:t>
            </w:r>
          </w:p>
        </w:tc>
      </w:tr>
      <w:tr w:rsidR="00D6099B" w:rsidRPr="00D410D0" w:rsidTr="00963442">
        <w:trPr>
          <w:trHeight w:val="510"/>
          <w:jc w:val="center"/>
        </w:trPr>
        <w:tc>
          <w:tcPr>
            <w:tcW w:w="4991" w:type="dxa"/>
            <w:vMerge/>
            <w:tcBorders>
              <w:left w:val="single" w:sz="8" w:space="0" w:color="auto"/>
              <w:bottom w:val="single" w:sz="8" w:space="0" w:color="auto"/>
              <w:right w:val="single" w:sz="8" w:space="0" w:color="auto"/>
            </w:tcBorders>
            <w:vAlign w:val="center"/>
          </w:tcPr>
          <w:p w:rsidR="00D6099B" w:rsidRPr="00D410D0" w:rsidRDefault="00D6099B" w:rsidP="00D410D0">
            <w:pPr>
              <w:widowControl/>
              <w:autoSpaceDE/>
              <w:autoSpaceDN/>
              <w:adjustRightInd/>
              <w:rPr>
                <w:color w:val="FF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6099B" w:rsidRPr="00D410D0" w:rsidRDefault="00D6099B" w:rsidP="00963442">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r w:rsidRPr="00D410D0">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r w:rsidRPr="00D410D0">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6099B" w:rsidRPr="00D410D0" w:rsidRDefault="00D6099B"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b/>
                <w:bCs/>
                <w:i/>
                <w:iCs/>
                <w:color w:val="000000"/>
                <w:sz w:val="24"/>
                <w:szCs w:val="24"/>
              </w:rPr>
            </w:pPr>
            <w:r w:rsidRPr="00D410D0">
              <w:rPr>
                <w:b/>
                <w:bCs/>
                <w:i/>
                <w:iCs/>
                <w:color w:val="000000"/>
                <w:sz w:val="24"/>
                <w:szCs w:val="24"/>
              </w:rPr>
              <w:t>4</w:t>
            </w:r>
          </w:p>
        </w:tc>
      </w:tr>
      <w:tr w:rsidR="00963442" w:rsidRPr="00D410D0" w:rsidTr="00963442">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63442" w:rsidRPr="00D410D0" w:rsidRDefault="00963442" w:rsidP="00D410D0">
            <w:pPr>
              <w:jc w:val="both"/>
              <w:rPr>
                <w:color w:val="000000"/>
                <w:sz w:val="22"/>
                <w:szCs w:val="22"/>
              </w:rPr>
            </w:pPr>
            <w:r w:rsidRPr="00D410D0">
              <w:rPr>
                <w:sz w:val="22"/>
                <w:szCs w:val="22"/>
              </w:rPr>
              <w:t>Тема 2. Динамика и структура макроэкономического и отраслевого развития экономики России.</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b/>
                <w:bCs/>
                <w:color w:val="000000"/>
                <w:sz w:val="24"/>
                <w:szCs w:val="24"/>
              </w:rPr>
            </w:pPr>
            <w:r w:rsidRPr="00D410D0">
              <w:rPr>
                <w:b/>
                <w:bCs/>
                <w:color w:val="000000"/>
                <w:sz w:val="24"/>
                <w:szCs w:val="24"/>
              </w:rPr>
              <w:t>14</w:t>
            </w:r>
          </w:p>
        </w:tc>
      </w:tr>
      <w:tr w:rsidR="00963442" w:rsidRPr="00D410D0" w:rsidTr="00963442">
        <w:trPr>
          <w:trHeight w:val="510"/>
          <w:jc w:val="center"/>
        </w:trPr>
        <w:tc>
          <w:tcPr>
            <w:tcW w:w="4991" w:type="dxa"/>
            <w:vMerge/>
            <w:tcBorders>
              <w:left w:val="single" w:sz="8" w:space="0" w:color="auto"/>
              <w:bottom w:val="single" w:sz="8" w:space="0" w:color="auto"/>
              <w:right w:val="single" w:sz="8" w:space="0" w:color="auto"/>
            </w:tcBorders>
            <w:vAlign w:val="center"/>
          </w:tcPr>
          <w:p w:rsidR="00963442" w:rsidRPr="00D410D0" w:rsidRDefault="00963442" w:rsidP="00D410D0">
            <w:pPr>
              <w:widowControl/>
              <w:autoSpaceDE/>
              <w:autoSpaceDN/>
              <w:adjustRightInd/>
              <w:rPr>
                <w:color w:val="FF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r w:rsidRPr="00D410D0">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63442" w:rsidRPr="00D410D0" w:rsidRDefault="00963442"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i/>
                <w:iCs/>
                <w:color w:val="000000"/>
                <w:sz w:val="24"/>
                <w:szCs w:val="24"/>
              </w:rPr>
            </w:pPr>
            <w:r w:rsidRPr="00D410D0">
              <w:rPr>
                <w:b/>
                <w:bCs/>
                <w:i/>
                <w:iCs/>
                <w:color w:val="000000"/>
                <w:sz w:val="24"/>
                <w:szCs w:val="24"/>
              </w:rPr>
              <w:t>2</w:t>
            </w:r>
          </w:p>
        </w:tc>
      </w:tr>
      <w:tr w:rsidR="00963442" w:rsidRPr="00D410D0" w:rsidTr="00963442">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63442" w:rsidRPr="00D410D0" w:rsidRDefault="00963442" w:rsidP="00D410D0">
            <w:pPr>
              <w:jc w:val="both"/>
              <w:rPr>
                <w:color w:val="000000"/>
                <w:sz w:val="22"/>
                <w:szCs w:val="22"/>
              </w:rPr>
            </w:pPr>
            <w:r w:rsidRPr="00D410D0">
              <w:rPr>
                <w:sz w:val="22"/>
                <w:szCs w:val="22"/>
              </w:rPr>
              <w:t xml:space="preserve">Тема 3 Уровень и факторы инфляции в экономике современной России. </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b/>
                <w:bCs/>
                <w:color w:val="000000"/>
                <w:sz w:val="24"/>
                <w:szCs w:val="24"/>
              </w:rPr>
            </w:pPr>
            <w:r w:rsidRPr="00D410D0">
              <w:rPr>
                <w:b/>
                <w:bCs/>
                <w:color w:val="000000"/>
                <w:sz w:val="24"/>
                <w:szCs w:val="24"/>
              </w:rPr>
              <w:t>13</w:t>
            </w:r>
          </w:p>
        </w:tc>
      </w:tr>
      <w:tr w:rsidR="00963442" w:rsidRPr="00D410D0" w:rsidTr="00963442">
        <w:trPr>
          <w:trHeight w:val="510"/>
          <w:jc w:val="center"/>
        </w:trPr>
        <w:tc>
          <w:tcPr>
            <w:tcW w:w="4991" w:type="dxa"/>
            <w:vMerge/>
            <w:tcBorders>
              <w:left w:val="single" w:sz="8" w:space="0" w:color="auto"/>
              <w:bottom w:val="single" w:sz="8" w:space="0" w:color="auto"/>
              <w:right w:val="single" w:sz="8" w:space="0" w:color="auto"/>
            </w:tcBorders>
            <w:vAlign w:val="center"/>
          </w:tcPr>
          <w:p w:rsidR="00963442" w:rsidRPr="00D410D0" w:rsidRDefault="00963442" w:rsidP="00D410D0">
            <w:pPr>
              <w:widowControl/>
              <w:autoSpaceDE/>
              <w:autoSpaceDN/>
              <w:adjustRightInd/>
              <w:rPr>
                <w:color w:val="FF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3442" w:rsidRPr="00D410D0" w:rsidRDefault="00963442"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i/>
                <w:iCs/>
                <w:color w:val="000000"/>
                <w:sz w:val="24"/>
                <w:szCs w:val="24"/>
              </w:rPr>
            </w:pPr>
          </w:p>
        </w:tc>
      </w:tr>
      <w:tr w:rsidR="00963442" w:rsidRPr="00D410D0" w:rsidTr="00963442">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63442" w:rsidRPr="00D410D0" w:rsidRDefault="00963442" w:rsidP="00D410D0">
            <w:pPr>
              <w:jc w:val="both"/>
              <w:rPr>
                <w:color w:val="000000"/>
                <w:sz w:val="22"/>
                <w:szCs w:val="22"/>
              </w:rPr>
            </w:pPr>
            <w:r w:rsidRPr="00D410D0">
              <w:rPr>
                <w:sz w:val="22"/>
                <w:szCs w:val="22"/>
              </w:rPr>
              <w:lastRenderedPageBreak/>
              <w:t xml:space="preserve">Тема 4 Современное состояние рынка труда и денежных доходов населения. Рынок потребительских товаров </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b/>
                <w:bCs/>
                <w:color w:val="000000"/>
                <w:sz w:val="24"/>
                <w:szCs w:val="24"/>
              </w:rPr>
            </w:pPr>
            <w:r w:rsidRPr="00D410D0">
              <w:rPr>
                <w:b/>
                <w:bCs/>
                <w:color w:val="000000"/>
                <w:sz w:val="24"/>
                <w:szCs w:val="24"/>
              </w:rPr>
              <w:t>13</w:t>
            </w:r>
          </w:p>
        </w:tc>
      </w:tr>
      <w:tr w:rsidR="00963442" w:rsidRPr="00D410D0" w:rsidTr="00963442">
        <w:trPr>
          <w:trHeight w:val="510"/>
          <w:jc w:val="center"/>
        </w:trPr>
        <w:tc>
          <w:tcPr>
            <w:tcW w:w="4991" w:type="dxa"/>
            <w:vMerge/>
            <w:tcBorders>
              <w:left w:val="single" w:sz="8" w:space="0" w:color="auto"/>
              <w:bottom w:val="single" w:sz="8" w:space="0" w:color="auto"/>
              <w:right w:val="single" w:sz="8" w:space="0" w:color="auto"/>
            </w:tcBorders>
            <w:vAlign w:val="center"/>
          </w:tcPr>
          <w:p w:rsidR="00963442" w:rsidRPr="00D410D0" w:rsidRDefault="00963442" w:rsidP="00D410D0">
            <w:pPr>
              <w:widowControl/>
              <w:autoSpaceDE/>
              <w:autoSpaceDN/>
              <w:adjustRightInd/>
              <w:rPr>
                <w:color w:val="FF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3442" w:rsidRPr="00D410D0" w:rsidRDefault="00963442"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i/>
                <w:iCs/>
                <w:color w:val="000000"/>
                <w:sz w:val="24"/>
                <w:szCs w:val="24"/>
              </w:rPr>
            </w:pPr>
          </w:p>
        </w:tc>
      </w:tr>
      <w:tr w:rsidR="00963442" w:rsidRPr="00D410D0" w:rsidTr="00963442">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63442" w:rsidRPr="00D410D0" w:rsidRDefault="00963442" w:rsidP="00D410D0">
            <w:pPr>
              <w:jc w:val="both"/>
              <w:rPr>
                <w:b/>
                <w:i/>
                <w:color w:val="000000"/>
                <w:sz w:val="22"/>
                <w:szCs w:val="22"/>
              </w:rPr>
            </w:pPr>
            <w:r w:rsidRPr="00D410D0">
              <w:rPr>
                <w:sz w:val="22"/>
                <w:szCs w:val="22"/>
              </w:rPr>
              <w:t xml:space="preserve">Тема 5. Уровень развития отраслей социальной сферы. </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b/>
                <w:bCs/>
                <w:color w:val="000000"/>
                <w:sz w:val="24"/>
                <w:szCs w:val="24"/>
              </w:rPr>
            </w:pPr>
            <w:r w:rsidRPr="00D410D0">
              <w:rPr>
                <w:b/>
                <w:bCs/>
                <w:color w:val="000000"/>
                <w:sz w:val="24"/>
                <w:szCs w:val="24"/>
              </w:rPr>
              <w:t>13</w:t>
            </w:r>
          </w:p>
        </w:tc>
      </w:tr>
      <w:tr w:rsidR="00963442" w:rsidRPr="00D410D0" w:rsidTr="00963442">
        <w:trPr>
          <w:trHeight w:val="510"/>
          <w:jc w:val="center"/>
        </w:trPr>
        <w:tc>
          <w:tcPr>
            <w:tcW w:w="4991" w:type="dxa"/>
            <w:vMerge/>
            <w:tcBorders>
              <w:left w:val="single" w:sz="8" w:space="0" w:color="auto"/>
              <w:bottom w:val="single" w:sz="8" w:space="0" w:color="auto"/>
              <w:right w:val="single" w:sz="8" w:space="0" w:color="auto"/>
            </w:tcBorders>
            <w:vAlign w:val="center"/>
          </w:tcPr>
          <w:p w:rsidR="00963442" w:rsidRPr="00D410D0" w:rsidRDefault="00963442" w:rsidP="00D410D0">
            <w:pPr>
              <w:widowControl/>
              <w:autoSpaceDE/>
              <w:autoSpaceDN/>
              <w:adjustRightInd/>
              <w:rPr>
                <w:color w:val="FF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3442" w:rsidRPr="00D410D0" w:rsidRDefault="00963442"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i/>
                <w:iCs/>
                <w:color w:val="000000"/>
                <w:sz w:val="24"/>
                <w:szCs w:val="24"/>
              </w:rPr>
            </w:pPr>
          </w:p>
        </w:tc>
      </w:tr>
      <w:tr w:rsidR="00963442" w:rsidRPr="00D410D0" w:rsidTr="00963442">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63442" w:rsidRPr="00D410D0" w:rsidRDefault="00963442" w:rsidP="00D410D0">
            <w:pPr>
              <w:jc w:val="both"/>
              <w:rPr>
                <w:color w:val="000000"/>
                <w:sz w:val="22"/>
                <w:szCs w:val="22"/>
              </w:rPr>
            </w:pPr>
            <w:r w:rsidRPr="00D410D0">
              <w:rPr>
                <w:sz w:val="22"/>
                <w:szCs w:val="22"/>
              </w:rPr>
              <w:t xml:space="preserve">Тема 6. Состояние финансов реального сектора экономики. Инвестиционные процессы в экономике России </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b/>
                <w:bCs/>
                <w:color w:val="000000"/>
                <w:sz w:val="24"/>
                <w:szCs w:val="24"/>
              </w:rPr>
            </w:pPr>
            <w:r w:rsidRPr="00D410D0">
              <w:rPr>
                <w:b/>
                <w:bCs/>
                <w:color w:val="000000"/>
                <w:sz w:val="24"/>
                <w:szCs w:val="24"/>
              </w:rPr>
              <w:t>13</w:t>
            </w:r>
          </w:p>
        </w:tc>
      </w:tr>
      <w:tr w:rsidR="00963442" w:rsidRPr="00D410D0" w:rsidTr="00963442">
        <w:trPr>
          <w:trHeight w:val="740"/>
          <w:jc w:val="center"/>
        </w:trPr>
        <w:tc>
          <w:tcPr>
            <w:tcW w:w="4991" w:type="dxa"/>
            <w:vMerge/>
            <w:tcBorders>
              <w:left w:val="single" w:sz="8" w:space="0" w:color="auto"/>
              <w:bottom w:val="single" w:sz="8" w:space="0" w:color="auto"/>
              <w:right w:val="single" w:sz="8" w:space="0" w:color="auto"/>
            </w:tcBorders>
            <w:vAlign w:val="center"/>
          </w:tcPr>
          <w:p w:rsidR="00963442" w:rsidRPr="00D410D0" w:rsidRDefault="00963442" w:rsidP="00D410D0">
            <w:pPr>
              <w:widowControl/>
              <w:autoSpaceDE/>
              <w:autoSpaceDN/>
              <w:adjustRightInd/>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3442" w:rsidRPr="00D410D0" w:rsidRDefault="00963442"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i/>
                <w:iCs/>
                <w:color w:val="000000"/>
                <w:sz w:val="24"/>
                <w:szCs w:val="24"/>
              </w:rPr>
            </w:pPr>
          </w:p>
        </w:tc>
      </w:tr>
      <w:tr w:rsidR="00963442" w:rsidRPr="00D410D0" w:rsidTr="00963442">
        <w:trPr>
          <w:trHeight w:val="510"/>
          <w:jc w:val="center"/>
        </w:trPr>
        <w:tc>
          <w:tcPr>
            <w:tcW w:w="4991" w:type="dxa"/>
            <w:vMerge w:val="restart"/>
            <w:tcBorders>
              <w:left w:val="single" w:sz="8" w:space="0" w:color="auto"/>
              <w:right w:val="single" w:sz="8" w:space="0" w:color="auto"/>
            </w:tcBorders>
            <w:vAlign w:val="center"/>
          </w:tcPr>
          <w:p w:rsidR="00963442" w:rsidRPr="00D410D0" w:rsidRDefault="00963442" w:rsidP="00D410D0">
            <w:pPr>
              <w:jc w:val="both"/>
              <w:rPr>
                <w:color w:val="000000"/>
                <w:sz w:val="22"/>
                <w:szCs w:val="22"/>
              </w:rPr>
            </w:pPr>
            <w:r w:rsidRPr="00D410D0">
              <w:rPr>
                <w:sz w:val="22"/>
                <w:szCs w:val="22"/>
              </w:rPr>
              <w:t xml:space="preserve">Тема 7 Денежно-кредитная политика и положение на финансовых рынках. Федеральный бюджет Российской федерации. </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color w:val="000000"/>
                <w:sz w:val="24"/>
                <w:szCs w:val="24"/>
              </w:rPr>
            </w:pPr>
            <w:r w:rsidRPr="00D410D0">
              <w:rPr>
                <w:b/>
                <w:bCs/>
                <w:color w:val="000000"/>
                <w:sz w:val="24"/>
                <w:szCs w:val="24"/>
              </w:rPr>
              <w:t>14</w:t>
            </w:r>
          </w:p>
        </w:tc>
      </w:tr>
      <w:tr w:rsidR="00963442" w:rsidRPr="00D410D0" w:rsidTr="00963442">
        <w:trPr>
          <w:trHeight w:val="510"/>
          <w:jc w:val="center"/>
        </w:trPr>
        <w:tc>
          <w:tcPr>
            <w:tcW w:w="4991" w:type="dxa"/>
            <w:vMerge/>
            <w:tcBorders>
              <w:left w:val="single" w:sz="8" w:space="0" w:color="auto"/>
              <w:bottom w:val="single" w:sz="8" w:space="0" w:color="auto"/>
              <w:right w:val="single" w:sz="8" w:space="0" w:color="auto"/>
            </w:tcBorders>
            <w:vAlign w:val="center"/>
          </w:tcPr>
          <w:p w:rsidR="00963442" w:rsidRPr="00D410D0" w:rsidRDefault="00963442" w:rsidP="00D410D0">
            <w:pPr>
              <w:widowControl/>
              <w:autoSpaceDE/>
              <w:autoSpaceDN/>
              <w:adjustRightInd/>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3442" w:rsidRPr="00D410D0" w:rsidRDefault="00963442"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i/>
                <w:iCs/>
                <w:color w:val="000000"/>
                <w:sz w:val="24"/>
                <w:szCs w:val="24"/>
              </w:rPr>
            </w:pPr>
          </w:p>
        </w:tc>
      </w:tr>
      <w:tr w:rsidR="00963442" w:rsidRPr="00D410D0" w:rsidTr="00963442">
        <w:trPr>
          <w:trHeight w:val="510"/>
          <w:jc w:val="center"/>
        </w:trPr>
        <w:tc>
          <w:tcPr>
            <w:tcW w:w="4991" w:type="dxa"/>
            <w:vMerge w:val="restart"/>
            <w:tcBorders>
              <w:left w:val="single" w:sz="8" w:space="0" w:color="auto"/>
              <w:right w:val="single" w:sz="8" w:space="0" w:color="auto"/>
            </w:tcBorders>
            <w:vAlign w:val="center"/>
          </w:tcPr>
          <w:p w:rsidR="00963442" w:rsidRPr="00D410D0" w:rsidRDefault="00963442" w:rsidP="00D410D0">
            <w:pPr>
              <w:jc w:val="both"/>
              <w:rPr>
                <w:color w:val="000000"/>
                <w:sz w:val="22"/>
                <w:szCs w:val="22"/>
              </w:rPr>
            </w:pPr>
            <w:r w:rsidRPr="00D410D0">
              <w:rPr>
                <w:sz w:val="22"/>
                <w:szCs w:val="22"/>
              </w:rPr>
              <w:t>Тема 8. Региональная структура экономики России.</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r w:rsidRPr="00D410D0">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r w:rsidRPr="00D410D0">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i/>
                <w:iCs/>
                <w:color w:val="000000"/>
                <w:sz w:val="24"/>
                <w:szCs w:val="24"/>
              </w:rPr>
            </w:pPr>
            <w:r w:rsidRPr="00D410D0">
              <w:rPr>
                <w:i/>
                <w:iCs/>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i/>
                <w:iCs/>
                <w:color w:val="000000"/>
                <w:sz w:val="24"/>
                <w:szCs w:val="24"/>
              </w:rPr>
            </w:pPr>
            <w:r w:rsidRPr="00D410D0">
              <w:rPr>
                <w:b/>
                <w:bCs/>
                <w:i/>
                <w:iCs/>
                <w:color w:val="000000"/>
                <w:sz w:val="24"/>
                <w:szCs w:val="24"/>
              </w:rPr>
              <w:t>14</w:t>
            </w:r>
          </w:p>
        </w:tc>
      </w:tr>
      <w:tr w:rsidR="00963442" w:rsidRPr="00D410D0" w:rsidTr="00963442">
        <w:trPr>
          <w:trHeight w:val="510"/>
          <w:jc w:val="center"/>
        </w:trPr>
        <w:tc>
          <w:tcPr>
            <w:tcW w:w="4991" w:type="dxa"/>
            <w:vMerge/>
            <w:tcBorders>
              <w:left w:val="single" w:sz="8" w:space="0" w:color="auto"/>
              <w:bottom w:val="single" w:sz="8" w:space="0" w:color="auto"/>
              <w:right w:val="single" w:sz="8" w:space="0" w:color="auto"/>
            </w:tcBorders>
            <w:vAlign w:val="center"/>
          </w:tcPr>
          <w:p w:rsidR="00963442" w:rsidRPr="00D410D0" w:rsidRDefault="00963442" w:rsidP="00D410D0">
            <w:pPr>
              <w:widowControl/>
              <w:autoSpaceDE/>
              <w:autoSpaceDN/>
              <w:adjustRightInd/>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r w:rsidRPr="00D410D0">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r w:rsidRPr="00D410D0">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63442" w:rsidRPr="00D410D0" w:rsidRDefault="00963442"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i/>
                <w:iCs/>
                <w:color w:val="000000"/>
                <w:sz w:val="24"/>
                <w:szCs w:val="24"/>
              </w:rPr>
            </w:pPr>
            <w:r w:rsidRPr="00D410D0">
              <w:rPr>
                <w:b/>
                <w:bCs/>
                <w:i/>
                <w:iCs/>
                <w:color w:val="000000"/>
                <w:sz w:val="24"/>
                <w:szCs w:val="24"/>
              </w:rPr>
              <w:t>4</w:t>
            </w:r>
          </w:p>
        </w:tc>
      </w:tr>
      <w:tr w:rsidR="00963442" w:rsidRPr="00D410D0" w:rsidTr="00963442">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63442" w:rsidRPr="00D410D0" w:rsidRDefault="00963442" w:rsidP="00D410D0">
            <w:pPr>
              <w:widowControl/>
              <w:autoSpaceDE/>
              <w:autoSpaceDN/>
              <w:adjustRightInd/>
              <w:jc w:val="both"/>
              <w:rPr>
                <w:color w:val="000000"/>
                <w:sz w:val="22"/>
                <w:szCs w:val="22"/>
              </w:rPr>
            </w:pPr>
            <w:r w:rsidRPr="00D410D0">
              <w:rPr>
                <w:color w:val="000000"/>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60</w:t>
            </w:r>
          </w:p>
        </w:tc>
        <w:tc>
          <w:tcPr>
            <w:tcW w:w="7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b/>
                <w:bCs/>
                <w:color w:val="000000"/>
                <w:sz w:val="24"/>
                <w:szCs w:val="24"/>
              </w:rPr>
            </w:pPr>
            <w:r w:rsidRPr="00D410D0">
              <w:rPr>
                <w:b/>
                <w:bCs/>
                <w:color w:val="000000"/>
                <w:sz w:val="24"/>
                <w:szCs w:val="24"/>
              </w:rPr>
              <w:t>108</w:t>
            </w:r>
          </w:p>
        </w:tc>
      </w:tr>
      <w:tr w:rsidR="00963442" w:rsidRPr="00D410D0" w:rsidTr="00963442">
        <w:trPr>
          <w:trHeight w:val="510"/>
          <w:jc w:val="center"/>
        </w:trPr>
        <w:tc>
          <w:tcPr>
            <w:tcW w:w="4991" w:type="dxa"/>
            <w:vMerge/>
            <w:tcBorders>
              <w:left w:val="single" w:sz="8" w:space="0" w:color="auto"/>
              <w:bottom w:val="single" w:sz="8" w:space="0" w:color="auto"/>
              <w:right w:val="single" w:sz="8" w:space="0" w:color="auto"/>
            </w:tcBorders>
            <w:vAlign w:val="center"/>
          </w:tcPr>
          <w:p w:rsidR="00963442" w:rsidRPr="00D410D0" w:rsidRDefault="00963442" w:rsidP="00D410D0">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r w:rsidRPr="00D410D0">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r w:rsidRPr="00D410D0">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63442" w:rsidRPr="00D410D0" w:rsidRDefault="00963442"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i/>
                <w:iCs/>
                <w:color w:val="000000"/>
                <w:sz w:val="24"/>
                <w:szCs w:val="24"/>
              </w:rPr>
            </w:pPr>
            <w:r w:rsidRPr="00D410D0">
              <w:rPr>
                <w:b/>
                <w:bCs/>
                <w:i/>
                <w:iCs/>
                <w:color w:val="000000"/>
                <w:sz w:val="24"/>
                <w:szCs w:val="24"/>
              </w:rPr>
              <w:t>10</w:t>
            </w:r>
          </w:p>
        </w:tc>
      </w:tr>
      <w:tr w:rsidR="00B44FF6" w:rsidRPr="00D410D0" w:rsidTr="00963442">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D410D0" w:rsidRDefault="00B44FF6" w:rsidP="00D410D0">
            <w:pPr>
              <w:widowControl/>
              <w:autoSpaceDE/>
              <w:autoSpaceDN/>
              <w:adjustRightInd/>
              <w:jc w:val="both"/>
              <w:rPr>
                <w:color w:val="000000"/>
                <w:sz w:val="22"/>
                <w:szCs w:val="22"/>
              </w:rPr>
            </w:pPr>
            <w:r w:rsidRPr="00D410D0">
              <w:rPr>
                <w:color w:val="000000"/>
                <w:sz w:val="22"/>
                <w:szCs w:val="22"/>
              </w:rPr>
              <w:t>Контроль (</w:t>
            </w:r>
            <w:r w:rsidR="00735D43" w:rsidRPr="00D410D0">
              <w:rPr>
                <w:color w:val="000000"/>
                <w:sz w:val="22"/>
                <w:szCs w:val="22"/>
              </w:rPr>
              <w:t>зачет</w:t>
            </w:r>
            <w:r w:rsidRPr="00D410D0">
              <w:rPr>
                <w:color w:val="000000"/>
                <w:sz w:val="22"/>
                <w:szCs w:val="22"/>
              </w:rPr>
              <w:t>)</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B44FF6" w:rsidRPr="00D410D0" w:rsidRDefault="00B44FF6" w:rsidP="00D410D0">
            <w:pPr>
              <w:widowControl/>
              <w:autoSpaceDE/>
              <w:autoSpaceDN/>
              <w:adjustRightInd/>
              <w:jc w:val="both"/>
              <w:rPr>
                <w:color w:val="000000"/>
                <w:sz w:val="22"/>
                <w:szCs w:val="22"/>
              </w:rPr>
            </w:pPr>
            <w:r w:rsidRPr="00D410D0">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410D0" w:rsidRDefault="00B44FF6"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410D0" w:rsidRDefault="00B44FF6"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410D0" w:rsidRDefault="00B44FF6"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410D0" w:rsidRDefault="00B44FF6" w:rsidP="00D410D0">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D410D0" w:rsidRDefault="00B44FF6" w:rsidP="00D410D0">
            <w:pPr>
              <w:widowControl/>
              <w:autoSpaceDE/>
              <w:autoSpaceDN/>
              <w:adjustRightInd/>
              <w:jc w:val="center"/>
              <w:rPr>
                <w:b/>
                <w:bCs/>
                <w:sz w:val="22"/>
                <w:szCs w:val="22"/>
              </w:rPr>
            </w:pPr>
          </w:p>
        </w:tc>
      </w:tr>
      <w:tr w:rsidR="00B44FF6" w:rsidRPr="00D410D0" w:rsidTr="00963442">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D410D0" w:rsidRDefault="00B44FF6" w:rsidP="00D410D0">
            <w:pPr>
              <w:widowControl/>
              <w:autoSpaceDE/>
              <w:autoSpaceDN/>
              <w:adjustRightInd/>
              <w:jc w:val="both"/>
              <w:rPr>
                <w:color w:val="000000"/>
                <w:sz w:val="22"/>
                <w:szCs w:val="22"/>
              </w:rPr>
            </w:pPr>
            <w:r w:rsidRPr="00D410D0">
              <w:rPr>
                <w:color w:val="000000"/>
                <w:sz w:val="22"/>
                <w:szCs w:val="22"/>
              </w:rPr>
              <w:t xml:space="preserve">Итого с </w:t>
            </w:r>
            <w:r w:rsidR="00735D43" w:rsidRPr="00D410D0">
              <w:rPr>
                <w:color w:val="000000"/>
                <w:sz w:val="22"/>
                <w:szCs w:val="22"/>
              </w:rPr>
              <w:t>зачетом</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B44FF6" w:rsidRPr="00D410D0" w:rsidRDefault="00B44FF6" w:rsidP="00D410D0">
            <w:pPr>
              <w:widowControl/>
              <w:autoSpaceDE/>
              <w:autoSpaceDN/>
              <w:adjustRightInd/>
              <w:jc w:val="both"/>
              <w:rPr>
                <w:color w:val="000000"/>
                <w:sz w:val="22"/>
                <w:szCs w:val="22"/>
              </w:rPr>
            </w:pPr>
            <w:r w:rsidRPr="00D410D0">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410D0" w:rsidRDefault="00B44FF6"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410D0" w:rsidRDefault="00B44FF6"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410D0" w:rsidRDefault="00B44FF6"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410D0" w:rsidRDefault="00B44FF6" w:rsidP="00D410D0">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D410D0" w:rsidRDefault="004C1F68" w:rsidP="00D410D0">
            <w:pPr>
              <w:widowControl/>
              <w:autoSpaceDE/>
              <w:autoSpaceDN/>
              <w:adjustRightInd/>
              <w:jc w:val="center"/>
              <w:rPr>
                <w:b/>
                <w:bCs/>
                <w:sz w:val="22"/>
                <w:szCs w:val="22"/>
              </w:rPr>
            </w:pPr>
            <w:r w:rsidRPr="00D410D0">
              <w:rPr>
                <w:b/>
                <w:bCs/>
                <w:sz w:val="22"/>
                <w:szCs w:val="22"/>
              </w:rPr>
              <w:t>108</w:t>
            </w:r>
          </w:p>
        </w:tc>
      </w:tr>
    </w:tbl>
    <w:p w:rsidR="00DA489D" w:rsidRPr="00D410D0" w:rsidRDefault="00DA489D" w:rsidP="00D410D0">
      <w:pPr>
        <w:tabs>
          <w:tab w:val="left" w:pos="900"/>
        </w:tabs>
        <w:jc w:val="both"/>
        <w:rPr>
          <w:b/>
          <w:color w:val="000000"/>
          <w:sz w:val="24"/>
          <w:szCs w:val="24"/>
        </w:rPr>
      </w:pPr>
    </w:p>
    <w:p w:rsidR="007F4B97" w:rsidRPr="00D410D0" w:rsidRDefault="00114770" w:rsidP="00D410D0">
      <w:pPr>
        <w:tabs>
          <w:tab w:val="left" w:pos="900"/>
        </w:tabs>
        <w:ind w:firstLine="709"/>
        <w:jc w:val="both"/>
        <w:rPr>
          <w:b/>
          <w:color w:val="000000"/>
          <w:sz w:val="24"/>
          <w:szCs w:val="24"/>
        </w:rPr>
      </w:pPr>
      <w:r w:rsidRPr="00D410D0">
        <w:rPr>
          <w:b/>
          <w:color w:val="000000"/>
          <w:sz w:val="24"/>
          <w:szCs w:val="24"/>
        </w:rPr>
        <w:t xml:space="preserve">5.2. </w:t>
      </w:r>
      <w:r w:rsidR="007F4B97" w:rsidRPr="00D410D0">
        <w:rPr>
          <w:b/>
          <w:color w:val="000000"/>
          <w:sz w:val="24"/>
          <w:szCs w:val="24"/>
        </w:rPr>
        <w:t xml:space="preserve">Тематический план для </w:t>
      </w:r>
      <w:r w:rsidR="00586FAD" w:rsidRPr="00D410D0">
        <w:rPr>
          <w:b/>
          <w:color w:val="000000"/>
          <w:sz w:val="24"/>
          <w:szCs w:val="24"/>
        </w:rPr>
        <w:t>за</w:t>
      </w:r>
      <w:r w:rsidR="007F4B97" w:rsidRPr="00D410D0">
        <w:rPr>
          <w:b/>
          <w:color w:val="000000"/>
          <w:sz w:val="24"/>
          <w:szCs w:val="24"/>
        </w:rPr>
        <w:t>очной формы обучения</w:t>
      </w:r>
    </w:p>
    <w:tbl>
      <w:tblPr>
        <w:tblW w:w="9980" w:type="dxa"/>
        <w:jc w:val="center"/>
        <w:tblLayout w:type="fixed"/>
        <w:tblLook w:val="00A0"/>
      </w:tblPr>
      <w:tblGrid>
        <w:gridCol w:w="4991"/>
        <w:gridCol w:w="1489"/>
        <w:gridCol w:w="680"/>
        <w:gridCol w:w="680"/>
        <w:gridCol w:w="680"/>
        <w:gridCol w:w="680"/>
        <w:gridCol w:w="780"/>
      </w:tblGrid>
      <w:tr w:rsidR="00C3236F" w:rsidRPr="00D410D0" w:rsidTr="00C34C78">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3236F" w:rsidRPr="00D410D0" w:rsidRDefault="00C3236F" w:rsidP="00963442">
            <w:pPr>
              <w:widowControl/>
              <w:autoSpaceDE/>
              <w:autoSpaceDN/>
              <w:adjustRightInd/>
              <w:jc w:val="both"/>
              <w:rPr>
                <w:b/>
                <w:bCs/>
                <w:sz w:val="22"/>
                <w:szCs w:val="22"/>
              </w:rPr>
            </w:pPr>
            <w:r w:rsidRPr="004E30BD">
              <w:rPr>
                <w:b/>
                <w:bCs/>
                <w:sz w:val="22"/>
                <w:szCs w:val="22"/>
              </w:rPr>
              <w:t xml:space="preserve">Семестр </w:t>
            </w:r>
            <w:r w:rsidR="00963442">
              <w:rPr>
                <w:b/>
                <w:bCs/>
                <w:sz w:val="22"/>
                <w:szCs w:val="22"/>
              </w:rPr>
              <w:t>7</w:t>
            </w:r>
          </w:p>
        </w:tc>
      </w:tr>
      <w:tr w:rsidR="00C3236F" w:rsidRPr="00D410D0" w:rsidTr="00963442">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Наименование темы</w:t>
            </w:r>
          </w:p>
        </w:tc>
        <w:tc>
          <w:tcPr>
            <w:tcW w:w="1489" w:type="dxa"/>
            <w:tcBorders>
              <w:top w:val="single" w:sz="8" w:space="0" w:color="auto"/>
              <w:left w:val="nil"/>
              <w:bottom w:val="single" w:sz="8" w:space="0" w:color="auto"/>
              <w:right w:val="single" w:sz="8" w:space="0" w:color="000000"/>
            </w:tcBorders>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C3236F" w:rsidRPr="00D410D0" w:rsidRDefault="00C3236F" w:rsidP="00D410D0">
            <w:pPr>
              <w:widowControl/>
              <w:autoSpaceDE/>
              <w:autoSpaceDN/>
              <w:adjustRightInd/>
              <w:jc w:val="both"/>
              <w:rPr>
                <w:b/>
                <w:bCs/>
                <w:color w:val="000000"/>
                <w:sz w:val="22"/>
                <w:szCs w:val="22"/>
              </w:rPr>
            </w:pPr>
            <w:r w:rsidRPr="00D410D0">
              <w:rPr>
                <w:b/>
                <w:bCs/>
                <w:color w:val="000000"/>
                <w:sz w:val="22"/>
                <w:szCs w:val="22"/>
              </w:rPr>
              <w:t>Всего</w:t>
            </w:r>
          </w:p>
        </w:tc>
      </w:tr>
      <w:tr w:rsidR="00963442" w:rsidRPr="00D410D0" w:rsidTr="00963442">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63442" w:rsidRPr="00D410D0" w:rsidRDefault="00963442" w:rsidP="00D410D0">
            <w:pPr>
              <w:jc w:val="both"/>
              <w:rPr>
                <w:color w:val="000000"/>
                <w:sz w:val="22"/>
                <w:szCs w:val="22"/>
              </w:rPr>
            </w:pPr>
            <w:r w:rsidRPr="00D410D0">
              <w:rPr>
                <w:sz w:val="22"/>
                <w:szCs w:val="22"/>
              </w:rPr>
              <w:t>Тема 1. Основные направления и итоги социально-экономических реформ в России в период 1992-2000 гг.</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b/>
                <w:bCs/>
                <w:color w:val="000000"/>
                <w:sz w:val="24"/>
                <w:szCs w:val="24"/>
              </w:rPr>
            </w:pPr>
            <w:r w:rsidRPr="00D410D0">
              <w:rPr>
                <w:b/>
                <w:bCs/>
                <w:color w:val="000000"/>
                <w:sz w:val="24"/>
                <w:szCs w:val="24"/>
              </w:rPr>
              <w:t>13</w:t>
            </w:r>
          </w:p>
        </w:tc>
      </w:tr>
      <w:tr w:rsidR="00963442" w:rsidRPr="00D410D0" w:rsidTr="00963442">
        <w:trPr>
          <w:trHeight w:val="510"/>
          <w:jc w:val="center"/>
        </w:trPr>
        <w:tc>
          <w:tcPr>
            <w:tcW w:w="4991" w:type="dxa"/>
            <w:vMerge/>
            <w:tcBorders>
              <w:left w:val="single" w:sz="8" w:space="0" w:color="auto"/>
              <w:bottom w:val="single" w:sz="8" w:space="0" w:color="auto"/>
              <w:right w:val="single" w:sz="8" w:space="0" w:color="auto"/>
            </w:tcBorders>
            <w:vAlign w:val="center"/>
          </w:tcPr>
          <w:p w:rsidR="00963442" w:rsidRPr="00D410D0" w:rsidRDefault="00963442" w:rsidP="00D410D0">
            <w:pPr>
              <w:widowControl/>
              <w:autoSpaceDE/>
              <w:autoSpaceDN/>
              <w:adjustRightInd/>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r>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63442" w:rsidRPr="00D410D0" w:rsidRDefault="00963442"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i/>
                <w:iCs/>
                <w:color w:val="000000"/>
                <w:sz w:val="24"/>
                <w:szCs w:val="24"/>
              </w:rPr>
            </w:pPr>
            <w:r>
              <w:rPr>
                <w:b/>
                <w:bCs/>
                <w:i/>
                <w:iCs/>
                <w:color w:val="000000"/>
                <w:sz w:val="24"/>
                <w:szCs w:val="24"/>
              </w:rPr>
              <w:t>1</w:t>
            </w:r>
          </w:p>
        </w:tc>
      </w:tr>
      <w:tr w:rsidR="00963442" w:rsidRPr="00D410D0" w:rsidTr="00963442">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63442" w:rsidRPr="00D410D0" w:rsidRDefault="00963442" w:rsidP="00D410D0">
            <w:pPr>
              <w:jc w:val="both"/>
              <w:rPr>
                <w:color w:val="000000"/>
                <w:sz w:val="22"/>
                <w:szCs w:val="22"/>
              </w:rPr>
            </w:pPr>
            <w:r w:rsidRPr="00D410D0">
              <w:rPr>
                <w:sz w:val="22"/>
                <w:szCs w:val="22"/>
              </w:rPr>
              <w:t>Тема 2. Динамика и структура макроэкономического и отраслевого развития экономики России.</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b/>
                <w:bCs/>
                <w:color w:val="000000"/>
                <w:sz w:val="24"/>
                <w:szCs w:val="24"/>
              </w:rPr>
            </w:pPr>
            <w:r w:rsidRPr="00D410D0">
              <w:rPr>
                <w:b/>
                <w:bCs/>
                <w:color w:val="000000"/>
                <w:sz w:val="24"/>
                <w:szCs w:val="24"/>
              </w:rPr>
              <w:t>14</w:t>
            </w:r>
          </w:p>
        </w:tc>
      </w:tr>
      <w:tr w:rsidR="00963442" w:rsidRPr="00D410D0" w:rsidTr="00963442">
        <w:trPr>
          <w:trHeight w:val="510"/>
          <w:jc w:val="center"/>
        </w:trPr>
        <w:tc>
          <w:tcPr>
            <w:tcW w:w="4991" w:type="dxa"/>
            <w:vMerge/>
            <w:tcBorders>
              <w:left w:val="single" w:sz="8" w:space="0" w:color="auto"/>
              <w:bottom w:val="single" w:sz="8" w:space="0" w:color="auto"/>
              <w:right w:val="single" w:sz="8" w:space="0" w:color="auto"/>
            </w:tcBorders>
            <w:vAlign w:val="center"/>
          </w:tcPr>
          <w:p w:rsidR="00963442" w:rsidRPr="00D410D0" w:rsidRDefault="00963442" w:rsidP="00D410D0">
            <w:pPr>
              <w:widowControl/>
              <w:autoSpaceDE/>
              <w:autoSpaceDN/>
              <w:adjustRightInd/>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3442" w:rsidRPr="00D410D0" w:rsidRDefault="00963442"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i/>
                <w:iCs/>
                <w:color w:val="000000"/>
                <w:sz w:val="24"/>
                <w:szCs w:val="24"/>
              </w:rPr>
            </w:pPr>
          </w:p>
        </w:tc>
      </w:tr>
      <w:tr w:rsidR="00963442" w:rsidRPr="00D410D0" w:rsidTr="00963442">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63442" w:rsidRPr="00D410D0" w:rsidRDefault="00963442" w:rsidP="00D410D0">
            <w:pPr>
              <w:jc w:val="both"/>
              <w:rPr>
                <w:color w:val="000000"/>
                <w:sz w:val="22"/>
                <w:szCs w:val="22"/>
              </w:rPr>
            </w:pPr>
            <w:r w:rsidRPr="00D410D0">
              <w:rPr>
                <w:sz w:val="22"/>
                <w:szCs w:val="22"/>
              </w:rPr>
              <w:t xml:space="preserve">Тема 3 Уровень и факторы инфляции в экономике современной России. </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b/>
                <w:bCs/>
                <w:color w:val="000000"/>
                <w:sz w:val="24"/>
                <w:szCs w:val="24"/>
              </w:rPr>
            </w:pPr>
            <w:r w:rsidRPr="00D410D0">
              <w:rPr>
                <w:b/>
                <w:bCs/>
                <w:color w:val="000000"/>
                <w:sz w:val="24"/>
                <w:szCs w:val="24"/>
              </w:rPr>
              <w:t>14</w:t>
            </w:r>
          </w:p>
        </w:tc>
      </w:tr>
      <w:tr w:rsidR="00963442" w:rsidRPr="00D410D0" w:rsidTr="00963442">
        <w:trPr>
          <w:trHeight w:val="510"/>
          <w:jc w:val="center"/>
        </w:trPr>
        <w:tc>
          <w:tcPr>
            <w:tcW w:w="4991" w:type="dxa"/>
            <w:vMerge/>
            <w:tcBorders>
              <w:left w:val="single" w:sz="8" w:space="0" w:color="auto"/>
              <w:bottom w:val="single" w:sz="8" w:space="0" w:color="auto"/>
              <w:right w:val="single" w:sz="8" w:space="0" w:color="auto"/>
            </w:tcBorders>
            <w:vAlign w:val="center"/>
          </w:tcPr>
          <w:p w:rsidR="00963442" w:rsidRPr="00D410D0" w:rsidRDefault="00963442" w:rsidP="00D410D0">
            <w:pPr>
              <w:widowControl/>
              <w:autoSpaceDE/>
              <w:autoSpaceDN/>
              <w:adjustRightInd/>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r>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63442" w:rsidRPr="00D410D0" w:rsidRDefault="00963442"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i/>
                <w:iCs/>
                <w:color w:val="000000"/>
                <w:sz w:val="24"/>
                <w:szCs w:val="24"/>
              </w:rPr>
            </w:pPr>
            <w:r>
              <w:rPr>
                <w:b/>
                <w:bCs/>
                <w:i/>
                <w:iCs/>
                <w:color w:val="000000"/>
                <w:sz w:val="24"/>
                <w:szCs w:val="24"/>
              </w:rPr>
              <w:t>1</w:t>
            </w:r>
          </w:p>
        </w:tc>
      </w:tr>
      <w:tr w:rsidR="00963442" w:rsidRPr="00D410D0" w:rsidTr="00963442">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63442" w:rsidRPr="00D410D0" w:rsidRDefault="00963442" w:rsidP="00D410D0">
            <w:pPr>
              <w:jc w:val="both"/>
              <w:rPr>
                <w:color w:val="000000"/>
                <w:sz w:val="22"/>
                <w:szCs w:val="22"/>
              </w:rPr>
            </w:pPr>
            <w:r w:rsidRPr="00D410D0">
              <w:rPr>
                <w:sz w:val="22"/>
                <w:szCs w:val="22"/>
              </w:rPr>
              <w:t xml:space="preserve">Тема 4 Современное состояние рынка труда и денежных доходов населения. Рынок потребительских товаров </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b/>
                <w:bCs/>
                <w:color w:val="000000"/>
                <w:sz w:val="24"/>
                <w:szCs w:val="24"/>
              </w:rPr>
            </w:pPr>
            <w:r w:rsidRPr="00D410D0">
              <w:rPr>
                <w:b/>
                <w:bCs/>
                <w:color w:val="000000"/>
                <w:sz w:val="24"/>
                <w:szCs w:val="24"/>
              </w:rPr>
              <w:t>13</w:t>
            </w:r>
          </w:p>
        </w:tc>
      </w:tr>
      <w:tr w:rsidR="00963442" w:rsidRPr="00D410D0" w:rsidTr="00963442">
        <w:trPr>
          <w:trHeight w:val="510"/>
          <w:jc w:val="center"/>
        </w:trPr>
        <w:tc>
          <w:tcPr>
            <w:tcW w:w="4991" w:type="dxa"/>
            <w:vMerge/>
            <w:tcBorders>
              <w:left w:val="single" w:sz="8" w:space="0" w:color="auto"/>
              <w:bottom w:val="single" w:sz="8" w:space="0" w:color="auto"/>
              <w:right w:val="single" w:sz="8" w:space="0" w:color="auto"/>
            </w:tcBorders>
            <w:vAlign w:val="center"/>
          </w:tcPr>
          <w:p w:rsidR="00963442" w:rsidRPr="00D410D0" w:rsidRDefault="00963442" w:rsidP="00D410D0">
            <w:pPr>
              <w:widowControl/>
              <w:autoSpaceDE/>
              <w:autoSpaceDN/>
              <w:adjustRightInd/>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3442" w:rsidRPr="00D410D0" w:rsidRDefault="00963442"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i/>
                <w:iCs/>
                <w:color w:val="000000"/>
                <w:sz w:val="24"/>
                <w:szCs w:val="24"/>
              </w:rPr>
            </w:pPr>
          </w:p>
        </w:tc>
      </w:tr>
      <w:tr w:rsidR="00963442" w:rsidRPr="00D410D0" w:rsidTr="00963442">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63442" w:rsidRPr="00D410D0" w:rsidRDefault="00963442" w:rsidP="00D410D0">
            <w:pPr>
              <w:jc w:val="both"/>
              <w:rPr>
                <w:b/>
                <w:i/>
                <w:color w:val="000000"/>
                <w:sz w:val="22"/>
                <w:szCs w:val="22"/>
              </w:rPr>
            </w:pPr>
            <w:r w:rsidRPr="00D410D0">
              <w:rPr>
                <w:sz w:val="22"/>
                <w:szCs w:val="22"/>
              </w:rPr>
              <w:t xml:space="preserve">Тема 5. Уровень развития отраслей социальной сферы. </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b/>
                <w:bCs/>
                <w:color w:val="000000"/>
                <w:sz w:val="24"/>
                <w:szCs w:val="24"/>
              </w:rPr>
            </w:pPr>
            <w:r w:rsidRPr="00D410D0">
              <w:rPr>
                <w:b/>
                <w:bCs/>
                <w:color w:val="000000"/>
                <w:sz w:val="24"/>
                <w:szCs w:val="24"/>
              </w:rPr>
              <w:t>13</w:t>
            </w:r>
          </w:p>
        </w:tc>
      </w:tr>
      <w:tr w:rsidR="00963442" w:rsidRPr="00D410D0" w:rsidTr="00963442">
        <w:trPr>
          <w:trHeight w:val="510"/>
          <w:jc w:val="center"/>
        </w:trPr>
        <w:tc>
          <w:tcPr>
            <w:tcW w:w="4991" w:type="dxa"/>
            <w:vMerge/>
            <w:tcBorders>
              <w:left w:val="single" w:sz="8" w:space="0" w:color="auto"/>
              <w:bottom w:val="single" w:sz="8" w:space="0" w:color="auto"/>
              <w:right w:val="single" w:sz="8" w:space="0" w:color="auto"/>
            </w:tcBorders>
            <w:vAlign w:val="center"/>
          </w:tcPr>
          <w:p w:rsidR="00963442" w:rsidRPr="00D410D0" w:rsidRDefault="00963442" w:rsidP="00D410D0">
            <w:pPr>
              <w:widowControl/>
              <w:autoSpaceDE/>
              <w:autoSpaceDN/>
              <w:adjustRightInd/>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3442" w:rsidRPr="00D410D0" w:rsidRDefault="00963442"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i/>
                <w:iCs/>
                <w:color w:val="000000"/>
                <w:sz w:val="24"/>
                <w:szCs w:val="24"/>
              </w:rPr>
            </w:pPr>
          </w:p>
        </w:tc>
      </w:tr>
      <w:tr w:rsidR="00963442" w:rsidRPr="00D410D0" w:rsidTr="00963442">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63442" w:rsidRPr="00D410D0" w:rsidRDefault="00963442" w:rsidP="00D410D0">
            <w:pPr>
              <w:jc w:val="both"/>
              <w:rPr>
                <w:color w:val="000000"/>
                <w:sz w:val="22"/>
                <w:szCs w:val="22"/>
              </w:rPr>
            </w:pPr>
            <w:r w:rsidRPr="00D410D0">
              <w:rPr>
                <w:sz w:val="22"/>
                <w:szCs w:val="22"/>
              </w:rPr>
              <w:t xml:space="preserve">Тема 6. Состояние финансов реального сектора экономики. Инвестиционные процессы в </w:t>
            </w:r>
            <w:r w:rsidRPr="00D410D0">
              <w:rPr>
                <w:sz w:val="22"/>
                <w:szCs w:val="22"/>
              </w:rPr>
              <w:lastRenderedPageBreak/>
              <w:t xml:space="preserve">экономике России </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b/>
                <w:bCs/>
                <w:color w:val="000000"/>
                <w:sz w:val="24"/>
                <w:szCs w:val="24"/>
              </w:rPr>
            </w:pPr>
            <w:r w:rsidRPr="00D410D0">
              <w:rPr>
                <w:b/>
                <w:bCs/>
                <w:color w:val="000000"/>
                <w:sz w:val="24"/>
                <w:szCs w:val="24"/>
              </w:rPr>
              <w:t>14</w:t>
            </w:r>
          </w:p>
        </w:tc>
      </w:tr>
      <w:tr w:rsidR="00963442" w:rsidRPr="00D410D0" w:rsidTr="00963442">
        <w:trPr>
          <w:trHeight w:val="740"/>
          <w:jc w:val="center"/>
        </w:trPr>
        <w:tc>
          <w:tcPr>
            <w:tcW w:w="4991" w:type="dxa"/>
            <w:vMerge/>
            <w:tcBorders>
              <w:left w:val="single" w:sz="8" w:space="0" w:color="auto"/>
              <w:bottom w:val="single" w:sz="8" w:space="0" w:color="auto"/>
              <w:right w:val="single" w:sz="8" w:space="0" w:color="auto"/>
            </w:tcBorders>
            <w:vAlign w:val="center"/>
          </w:tcPr>
          <w:p w:rsidR="00963442" w:rsidRPr="00D410D0" w:rsidRDefault="00963442" w:rsidP="00D410D0">
            <w:pPr>
              <w:widowControl/>
              <w:autoSpaceDE/>
              <w:autoSpaceDN/>
              <w:adjustRightInd/>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3442" w:rsidRPr="00D410D0" w:rsidRDefault="00963442"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i/>
                <w:iCs/>
                <w:color w:val="000000"/>
                <w:sz w:val="24"/>
                <w:szCs w:val="24"/>
              </w:rPr>
            </w:pPr>
          </w:p>
        </w:tc>
      </w:tr>
      <w:tr w:rsidR="00963442" w:rsidRPr="00D410D0" w:rsidTr="00963442">
        <w:trPr>
          <w:trHeight w:val="510"/>
          <w:jc w:val="center"/>
        </w:trPr>
        <w:tc>
          <w:tcPr>
            <w:tcW w:w="4991" w:type="dxa"/>
            <w:vMerge w:val="restart"/>
            <w:tcBorders>
              <w:left w:val="single" w:sz="8" w:space="0" w:color="auto"/>
              <w:right w:val="single" w:sz="8" w:space="0" w:color="auto"/>
            </w:tcBorders>
            <w:vAlign w:val="center"/>
          </w:tcPr>
          <w:p w:rsidR="00963442" w:rsidRPr="00D410D0" w:rsidRDefault="00963442" w:rsidP="00D410D0">
            <w:pPr>
              <w:jc w:val="both"/>
              <w:rPr>
                <w:color w:val="000000"/>
                <w:sz w:val="22"/>
                <w:szCs w:val="22"/>
              </w:rPr>
            </w:pPr>
            <w:r w:rsidRPr="00D410D0">
              <w:rPr>
                <w:sz w:val="22"/>
                <w:szCs w:val="22"/>
              </w:rPr>
              <w:lastRenderedPageBreak/>
              <w:t xml:space="preserve">Тема 7 Денежно-кредитная политика и положение на финансовых рынках. Федеральный бюджет Российской федерации. </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color w:val="000000"/>
                <w:sz w:val="24"/>
                <w:szCs w:val="24"/>
              </w:rPr>
            </w:pPr>
            <w:r w:rsidRPr="00D410D0">
              <w:rPr>
                <w:b/>
                <w:bCs/>
                <w:color w:val="000000"/>
                <w:sz w:val="24"/>
                <w:szCs w:val="24"/>
              </w:rPr>
              <w:t>13</w:t>
            </w:r>
          </w:p>
        </w:tc>
      </w:tr>
      <w:tr w:rsidR="00963442" w:rsidRPr="00D410D0" w:rsidTr="00963442">
        <w:trPr>
          <w:trHeight w:val="510"/>
          <w:jc w:val="center"/>
        </w:trPr>
        <w:tc>
          <w:tcPr>
            <w:tcW w:w="4991" w:type="dxa"/>
            <w:vMerge/>
            <w:tcBorders>
              <w:left w:val="single" w:sz="8" w:space="0" w:color="auto"/>
              <w:bottom w:val="single" w:sz="8" w:space="0" w:color="auto"/>
              <w:right w:val="single" w:sz="8" w:space="0" w:color="auto"/>
            </w:tcBorders>
            <w:vAlign w:val="center"/>
          </w:tcPr>
          <w:p w:rsidR="00963442" w:rsidRPr="00D410D0" w:rsidRDefault="00963442" w:rsidP="00D410D0">
            <w:pPr>
              <w:widowControl/>
              <w:autoSpaceDE/>
              <w:autoSpaceDN/>
              <w:adjustRightInd/>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3442" w:rsidRPr="00D410D0" w:rsidRDefault="00963442"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i/>
                <w:iCs/>
                <w:color w:val="000000"/>
                <w:sz w:val="24"/>
                <w:szCs w:val="24"/>
              </w:rPr>
            </w:pPr>
          </w:p>
        </w:tc>
      </w:tr>
      <w:tr w:rsidR="00963442" w:rsidRPr="00D410D0" w:rsidTr="00963442">
        <w:trPr>
          <w:trHeight w:val="510"/>
          <w:jc w:val="center"/>
        </w:trPr>
        <w:tc>
          <w:tcPr>
            <w:tcW w:w="4991" w:type="dxa"/>
            <w:vMerge w:val="restart"/>
            <w:tcBorders>
              <w:left w:val="single" w:sz="8" w:space="0" w:color="auto"/>
              <w:right w:val="single" w:sz="8" w:space="0" w:color="auto"/>
            </w:tcBorders>
            <w:vAlign w:val="center"/>
          </w:tcPr>
          <w:p w:rsidR="00963442" w:rsidRPr="00D410D0" w:rsidRDefault="00963442" w:rsidP="00D410D0">
            <w:pPr>
              <w:jc w:val="both"/>
              <w:rPr>
                <w:color w:val="000000"/>
                <w:sz w:val="22"/>
                <w:szCs w:val="22"/>
              </w:rPr>
            </w:pPr>
            <w:r w:rsidRPr="00D410D0">
              <w:rPr>
                <w:sz w:val="22"/>
                <w:szCs w:val="22"/>
              </w:rPr>
              <w:t>Тема 8. Региональная структура экономики России.</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r w:rsidRPr="00D410D0">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r w:rsidRPr="00D410D0">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i/>
                <w:iCs/>
                <w:color w:val="000000"/>
                <w:sz w:val="24"/>
                <w:szCs w:val="24"/>
              </w:rPr>
            </w:pPr>
            <w:r w:rsidRPr="00D410D0">
              <w:rPr>
                <w:i/>
                <w:iCs/>
                <w:color w:val="000000"/>
                <w:sz w:val="24"/>
                <w:szCs w:val="24"/>
              </w:rPr>
              <w:t>11</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i/>
                <w:iCs/>
                <w:color w:val="000000"/>
                <w:sz w:val="24"/>
                <w:szCs w:val="24"/>
              </w:rPr>
            </w:pPr>
            <w:r w:rsidRPr="00D410D0">
              <w:rPr>
                <w:b/>
                <w:bCs/>
                <w:i/>
                <w:iCs/>
                <w:color w:val="000000"/>
                <w:sz w:val="24"/>
                <w:szCs w:val="24"/>
              </w:rPr>
              <w:t>14</w:t>
            </w:r>
          </w:p>
        </w:tc>
      </w:tr>
      <w:tr w:rsidR="00963442" w:rsidRPr="00D410D0" w:rsidTr="00963442">
        <w:trPr>
          <w:trHeight w:val="510"/>
          <w:jc w:val="center"/>
        </w:trPr>
        <w:tc>
          <w:tcPr>
            <w:tcW w:w="4991" w:type="dxa"/>
            <w:vMerge/>
            <w:tcBorders>
              <w:left w:val="single" w:sz="8" w:space="0" w:color="auto"/>
              <w:bottom w:val="single" w:sz="8" w:space="0" w:color="auto"/>
              <w:right w:val="single" w:sz="8" w:space="0" w:color="auto"/>
            </w:tcBorders>
            <w:vAlign w:val="center"/>
          </w:tcPr>
          <w:p w:rsidR="00963442" w:rsidRPr="00D410D0" w:rsidRDefault="00963442" w:rsidP="00D410D0">
            <w:pPr>
              <w:widowControl/>
              <w:autoSpaceDE/>
              <w:autoSpaceDN/>
              <w:adjustRightInd/>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3442" w:rsidRPr="00D410D0" w:rsidRDefault="00963442"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i/>
                <w:iCs/>
                <w:color w:val="000000"/>
                <w:sz w:val="24"/>
                <w:szCs w:val="24"/>
              </w:rPr>
            </w:pPr>
          </w:p>
        </w:tc>
      </w:tr>
      <w:tr w:rsidR="00963442" w:rsidRPr="00D410D0" w:rsidTr="00963442">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63442" w:rsidRPr="00D410D0" w:rsidRDefault="00963442" w:rsidP="00D410D0">
            <w:pPr>
              <w:widowControl/>
              <w:autoSpaceDE/>
              <w:autoSpaceDN/>
              <w:adjustRightInd/>
              <w:jc w:val="both"/>
              <w:rPr>
                <w:color w:val="000000"/>
                <w:sz w:val="22"/>
                <w:szCs w:val="22"/>
              </w:rPr>
            </w:pPr>
            <w:r w:rsidRPr="00D410D0">
              <w:rPr>
                <w:color w:val="000000"/>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92</w:t>
            </w:r>
          </w:p>
        </w:tc>
        <w:tc>
          <w:tcPr>
            <w:tcW w:w="7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b/>
                <w:bCs/>
                <w:color w:val="000000"/>
                <w:sz w:val="24"/>
                <w:szCs w:val="24"/>
              </w:rPr>
            </w:pPr>
            <w:r w:rsidRPr="00D410D0">
              <w:rPr>
                <w:b/>
                <w:bCs/>
                <w:color w:val="000000"/>
                <w:sz w:val="24"/>
                <w:szCs w:val="24"/>
              </w:rPr>
              <w:t>104</w:t>
            </w:r>
          </w:p>
        </w:tc>
      </w:tr>
      <w:tr w:rsidR="00963442" w:rsidRPr="00D410D0" w:rsidTr="00963442">
        <w:trPr>
          <w:trHeight w:val="510"/>
          <w:jc w:val="center"/>
        </w:trPr>
        <w:tc>
          <w:tcPr>
            <w:tcW w:w="4991" w:type="dxa"/>
            <w:vMerge/>
            <w:tcBorders>
              <w:left w:val="single" w:sz="8" w:space="0" w:color="auto"/>
              <w:bottom w:val="single" w:sz="8" w:space="0" w:color="auto"/>
              <w:right w:val="single" w:sz="8" w:space="0" w:color="auto"/>
            </w:tcBorders>
            <w:vAlign w:val="center"/>
          </w:tcPr>
          <w:p w:rsidR="00963442" w:rsidRPr="00D410D0" w:rsidRDefault="00963442" w:rsidP="00D410D0">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r w:rsidRPr="00D410D0">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63442" w:rsidRPr="00D410D0" w:rsidRDefault="00963442"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i/>
                <w:iCs/>
                <w:color w:val="000000"/>
                <w:sz w:val="24"/>
                <w:szCs w:val="24"/>
              </w:rPr>
            </w:pPr>
            <w:r w:rsidRPr="00D410D0">
              <w:rPr>
                <w:b/>
                <w:bCs/>
                <w:i/>
                <w:iCs/>
                <w:color w:val="000000"/>
                <w:sz w:val="24"/>
                <w:szCs w:val="24"/>
              </w:rPr>
              <w:t>2</w:t>
            </w:r>
          </w:p>
        </w:tc>
      </w:tr>
      <w:tr w:rsidR="00735D43" w:rsidRPr="00D410D0" w:rsidTr="00963442">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735D43" w:rsidRPr="00D410D0" w:rsidRDefault="00735D43" w:rsidP="00D410D0">
            <w:pPr>
              <w:widowControl/>
              <w:autoSpaceDE/>
              <w:autoSpaceDN/>
              <w:adjustRightInd/>
              <w:jc w:val="both"/>
              <w:rPr>
                <w:color w:val="000000"/>
                <w:sz w:val="22"/>
                <w:szCs w:val="22"/>
              </w:rPr>
            </w:pPr>
            <w:r w:rsidRPr="00D410D0">
              <w:rPr>
                <w:color w:val="000000"/>
                <w:sz w:val="22"/>
                <w:szCs w:val="22"/>
              </w:rPr>
              <w:t>Контроль (зачет)</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735D43" w:rsidRPr="00D410D0" w:rsidRDefault="00735D43" w:rsidP="00D410D0">
            <w:pPr>
              <w:widowControl/>
              <w:autoSpaceDE/>
              <w:autoSpaceDN/>
              <w:adjustRightInd/>
              <w:jc w:val="both"/>
              <w:rPr>
                <w:color w:val="000000"/>
                <w:sz w:val="22"/>
                <w:szCs w:val="22"/>
              </w:rPr>
            </w:pPr>
            <w:r w:rsidRPr="00D410D0">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35D43" w:rsidRPr="00D410D0" w:rsidRDefault="00735D43"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35D43" w:rsidRPr="00D410D0" w:rsidRDefault="00735D43"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35D43" w:rsidRPr="00D410D0" w:rsidRDefault="00735D43"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35D43" w:rsidRPr="00D410D0" w:rsidRDefault="00735D43" w:rsidP="00D410D0">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735D43" w:rsidRPr="00D410D0" w:rsidRDefault="00735D43" w:rsidP="00D410D0">
            <w:pPr>
              <w:widowControl/>
              <w:autoSpaceDE/>
              <w:autoSpaceDN/>
              <w:adjustRightInd/>
              <w:jc w:val="center"/>
              <w:rPr>
                <w:b/>
                <w:bCs/>
                <w:sz w:val="22"/>
                <w:szCs w:val="22"/>
              </w:rPr>
            </w:pPr>
            <w:r w:rsidRPr="00D410D0">
              <w:rPr>
                <w:b/>
                <w:bCs/>
                <w:i/>
                <w:iCs/>
                <w:color w:val="000000"/>
                <w:sz w:val="24"/>
                <w:szCs w:val="24"/>
              </w:rPr>
              <w:t>4</w:t>
            </w:r>
          </w:p>
        </w:tc>
      </w:tr>
      <w:tr w:rsidR="00735D43" w:rsidRPr="00D410D0" w:rsidTr="00963442">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735D43" w:rsidRPr="00D410D0" w:rsidRDefault="00735D43" w:rsidP="00D410D0">
            <w:pPr>
              <w:widowControl/>
              <w:autoSpaceDE/>
              <w:autoSpaceDN/>
              <w:adjustRightInd/>
              <w:jc w:val="both"/>
              <w:rPr>
                <w:color w:val="000000"/>
                <w:sz w:val="22"/>
                <w:szCs w:val="22"/>
              </w:rPr>
            </w:pPr>
            <w:r w:rsidRPr="00D410D0">
              <w:rPr>
                <w:color w:val="000000"/>
                <w:sz w:val="22"/>
                <w:szCs w:val="22"/>
              </w:rPr>
              <w:t>Итого с зачетом</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735D43" w:rsidRPr="00D410D0" w:rsidRDefault="00735D43" w:rsidP="00D410D0">
            <w:pPr>
              <w:widowControl/>
              <w:autoSpaceDE/>
              <w:autoSpaceDN/>
              <w:adjustRightInd/>
              <w:jc w:val="both"/>
              <w:rPr>
                <w:color w:val="000000"/>
                <w:sz w:val="22"/>
                <w:szCs w:val="22"/>
              </w:rPr>
            </w:pPr>
            <w:r w:rsidRPr="00D410D0">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35D43" w:rsidRPr="00D410D0" w:rsidRDefault="00735D43"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35D43" w:rsidRPr="00D410D0" w:rsidRDefault="00735D43"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35D43" w:rsidRPr="00D410D0" w:rsidRDefault="00735D43"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35D43" w:rsidRPr="00D410D0" w:rsidRDefault="00735D43" w:rsidP="00D410D0">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35D43" w:rsidRPr="00D410D0" w:rsidRDefault="00735D43" w:rsidP="00D410D0">
            <w:pPr>
              <w:widowControl/>
              <w:autoSpaceDE/>
              <w:autoSpaceDN/>
              <w:adjustRightInd/>
              <w:jc w:val="center"/>
              <w:rPr>
                <w:b/>
                <w:bCs/>
                <w:sz w:val="22"/>
                <w:szCs w:val="22"/>
              </w:rPr>
            </w:pPr>
            <w:r w:rsidRPr="00D410D0">
              <w:rPr>
                <w:b/>
                <w:bCs/>
                <w:sz w:val="22"/>
                <w:szCs w:val="22"/>
              </w:rPr>
              <w:t>108</w:t>
            </w:r>
          </w:p>
        </w:tc>
      </w:tr>
    </w:tbl>
    <w:p w:rsidR="00D6099B" w:rsidRPr="00D410D0" w:rsidRDefault="00D6099B" w:rsidP="00D410D0">
      <w:pPr>
        <w:ind w:firstLine="709"/>
        <w:jc w:val="both"/>
        <w:rPr>
          <w:b/>
          <w:i/>
          <w:sz w:val="14"/>
          <w:szCs w:val="14"/>
        </w:rPr>
      </w:pPr>
      <w:r w:rsidRPr="00D410D0">
        <w:rPr>
          <w:b/>
          <w:i/>
          <w:sz w:val="14"/>
          <w:szCs w:val="14"/>
        </w:rPr>
        <w:t>* Примечания:</w:t>
      </w:r>
    </w:p>
    <w:p w:rsidR="00D6099B" w:rsidRPr="00D410D0" w:rsidRDefault="00D6099B" w:rsidP="00D410D0">
      <w:pPr>
        <w:ind w:firstLine="709"/>
        <w:jc w:val="both"/>
        <w:rPr>
          <w:b/>
          <w:sz w:val="14"/>
          <w:szCs w:val="14"/>
        </w:rPr>
      </w:pPr>
      <w:r w:rsidRPr="00D410D0">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6099B" w:rsidRPr="00D410D0" w:rsidRDefault="00D6099B" w:rsidP="00D410D0">
      <w:pPr>
        <w:ind w:firstLine="709"/>
        <w:jc w:val="both"/>
        <w:rPr>
          <w:b/>
          <w:i/>
          <w:sz w:val="14"/>
          <w:szCs w:val="14"/>
        </w:rPr>
      </w:pPr>
      <w:r w:rsidRPr="00D410D0">
        <w:rPr>
          <w:sz w:val="14"/>
          <w:szCs w:val="14"/>
        </w:rPr>
        <w:t xml:space="preserve">При разработке образовательной программы высшего образования в части рабочей программы дисциплины </w:t>
      </w:r>
      <w:r w:rsidRPr="00D410D0">
        <w:rPr>
          <w:b/>
          <w:sz w:val="14"/>
          <w:szCs w:val="14"/>
        </w:rPr>
        <w:t>«Современное состояние экономики России</w:t>
      </w:r>
      <w:r w:rsidRPr="00D410D0">
        <w:rPr>
          <w:b/>
          <w:i/>
          <w:sz w:val="14"/>
          <w:szCs w:val="14"/>
        </w:rPr>
        <w:t xml:space="preserve"> </w:t>
      </w:r>
      <w:r w:rsidRPr="00D410D0">
        <w:rPr>
          <w:b/>
          <w:sz w:val="14"/>
          <w:szCs w:val="14"/>
        </w:rPr>
        <w:t>»</w:t>
      </w:r>
      <w:r w:rsidRPr="00D410D0">
        <w:rPr>
          <w:sz w:val="14"/>
          <w:szCs w:val="14"/>
        </w:rPr>
        <w:t xml:space="preserve"> согласно требованиям </w:t>
      </w:r>
      <w:r w:rsidRPr="00D410D0">
        <w:rPr>
          <w:b/>
          <w:sz w:val="14"/>
          <w:szCs w:val="14"/>
        </w:rPr>
        <w:t>частей 3-5 статьи 13, статьи 30, пункта 3 части 1 статьи 34</w:t>
      </w:r>
      <w:r w:rsidRPr="00D410D0">
        <w:rPr>
          <w:sz w:val="14"/>
          <w:szCs w:val="14"/>
        </w:rPr>
        <w:t xml:space="preserve"> Федерального закона Российской Федерации </w:t>
      </w:r>
      <w:r w:rsidRPr="00D410D0">
        <w:rPr>
          <w:b/>
          <w:sz w:val="14"/>
          <w:szCs w:val="14"/>
        </w:rPr>
        <w:t>от 29.12.2012 № 273-ФЗ</w:t>
      </w:r>
      <w:r w:rsidRPr="00D410D0">
        <w:rPr>
          <w:sz w:val="14"/>
          <w:szCs w:val="14"/>
        </w:rPr>
        <w:t xml:space="preserve"> «Об образовании в Российской Федерации»; </w:t>
      </w:r>
      <w:r w:rsidRPr="00D410D0">
        <w:rPr>
          <w:b/>
          <w:sz w:val="14"/>
          <w:szCs w:val="14"/>
        </w:rPr>
        <w:t>пунктов 16, 38</w:t>
      </w:r>
      <w:r w:rsidRPr="00D410D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D410D0">
        <w:rPr>
          <w:sz w:val="14"/>
          <w:szCs w:val="14"/>
          <w:lang w:eastAsia="en-US"/>
        </w:rPr>
        <w:t>зарегистрирован Минюстом России 14.07.2017, регистрационный № 47415</w:t>
      </w:r>
      <w:r w:rsidRPr="00D410D0">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6099B" w:rsidRPr="00D410D0" w:rsidRDefault="00D6099B" w:rsidP="00D410D0">
      <w:pPr>
        <w:ind w:firstLine="709"/>
        <w:jc w:val="both"/>
        <w:rPr>
          <w:b/>
          <w:sz w:val="14"/>
          <w:szCs w:val="14"/>
        </w:rPr>
      </w:pPr>
      <w:r w:rsidRPr="00D410D0">
        <w:rPr>
          <w:b/>
          <w:sz w:val="14"/>
          <w:szCs w:val="14"/>
        </w:rPr>
        <w:t>б) Для обучающихся с ограниченными возможностями здоровья и инвалидов:</w:t>
      </w:r>
    </w:p>
    <w:p w:rsidR="00D6099B" w:rsidRPr="00D410D0" w:rsidRDefault="00D6099B" w:rsidP="00D410D0">
      <w:pPr>
        <w:ind w:firstLine="709"/>
        <w:jc w:val="both"/>
        <w:rPr>
          <w:sz w:val="14"/>
          <w:szCs w:val="14"/>
        </w:rPr>
      </w:pPr>
      <w:r w:rsidRPr="00D410D0">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410D0">
        <w:rPr>
          <w:b/>
          <w:sz w:val="14"/>
          <w:szCs w:val="14"/>
        </w:rPr>
        <w:t>статьи 79</w:t>
      </w:r>
      <w:r w:rsidRPr="00D410D0">
        <w:rPr>
          <w:sz w:val="14"/>
          <w:szCs w:val="14"/>
        </w:rPr>
        <w:t xml:space="preserve"> Федерального закона Российской Федерации </w:t>
      </w:r>
      <w:r w:rsidRPr="00D410D0">
        <w:rPr>
          <w:b/>
          <w:sz w:val="14"/>
          <w:szCs w:val="14"/>
        </w:rPr>
        <w:t>от 29.12.2012 № 273-ФЗ</w:t>
      </w:r>
      <w:r w:rsidRPr="00D410D0">
        <w:rPr>
          <w:sz w:val="14"/>
          <w:szCs w:val="14"/>
        </w:rPr>
        <w:t xml:space="preserve"> «Об образовании в Российской Федерации»; </w:t>
      </w:r>
      <w:r w:rsidRPr="00D410D0">
        <w:rPr>
          <w:b/>
          <w:sz w:val="14"/>
          <w:szCs w:val="14"/>
        </w:rPr>
        <w:t>раздела III</w:t>
      </w:r>
      <w:r w:rsidRPr="00D410D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D410D0">
        <w:rPr>
          <w:sz w:val="14"/>
          <w:szCs w:val="14"/>
          <w:lang w:eastAsia="en-US"/>
        </w:rPr>
        <w:t>зарегистрирован Минюстом России 14.07.2017, регистрационный № 47415</w:t>
      </w:r>
      <w:r w:rsidRPr="00D410D0">
        <w:rPr>
          <w:sz w:val="14"/>
          <w:szCs w:val="14"/>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410D0">
        <w:rPr>
          <w:b/>
          <w:i/>
          <w:sz w:val="14"/>
          <w:szCs w:val="14"/>
        </w:rPr>
        <w:t>при наличии факта зачисления таких обучающихся с учетом конкретных нозологий</w:t>
      </w:r>
      <w:r w:rsidRPr="00D410D0">
        <w:rPr>
          <w:sz w:val="14"/>
          <w:szCs w:val="14"/>
        </w:rPr>
        <w:t>).</w:t>
      </w:r>
    </w:p>
    <w:p w:rsidR="00D6099B" w:rsidRPr="00D410D0" w:rsidRDefault="00D6099B" w:rsidP="00D410D0">
      <w:pPr>
        <w:ind w:firstLine="709"/>
        <w:jc w:val="both"/>
        <w:rPr>
          <w:b/>
          <w:sz w:val="14"/>
          <w:szCs w:val="14"/>
        </w:rPr>
      </w:pPr>
      <w:r w:rsidRPr="00D410D0">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6099B" w:rsidRPr="00D410D0" w:rsidRDefault="00D6099B" w:rsidP="00D410D0">
      <w:pPr>
        <w:ind w:firstLine="709"/>
        <w:jc w:val="both"/>
        <w:rPr>
          <w:sz w:val="14"/>
          <w:szCs w:val="14"/>
        </w:rPr>
      </w:pPr>
      <w:r w:rsidRPr="00D410D0">
        <w:rPr>
          <w:sz w:val="14"/>
          <w:szCs w:val="14"/>
        </w:rPr>
        <w:t xml:space="preserve">При разработке образовательной программы высшего образования согласно требованиями </w:t>
      </w:r>
      <w:r w:rsidRPr="00D410D0">
        <w:rPr>
          <w:b/>
          <w:sz w:val="14"/>
          <w:szCs w:val="14"/>
        </w:rPr>
        <w:t xml:space="preserve">частей 3-5 статьи 13, статьи 30, пункта 3 части 1 статьи 34 </w:t>
      </w:r>
      <w:r w:rsidRPr="00D410D0">
        <w:rPr>
          <w:sz w:val="14"/>
          <w:szCs w:val="14"/>
        </w:rPr>
        <w:t xml:space="preserve">Федерального закона Российской Федерации </w:t>
      </w:r>
      <w:r w:rsidRPr="00D410D0">
        <w:rPr>
          <w:b/>
          <w:sz w:val="14"/>
          <w:szCs w:val="14"/>
        </w:rPr>
        <w:t>от 29.12.2012 № 273-ФЗ</w:t>
      </w:r>
      <w:r w:rsidRPr="00D410D0">
        <w:rPr>
          <w:sz w:val="14"/>
          <w:szCs w:val="14"/>
        </w:rPr>
        <w:t xml:space="preserve"> «Об образовании в Российской Федерации»; </w:t>
      </w:r>
      <w:r w:rsidRPr="00D410D0">
        <w:rPr>
          <w:b/>
          <w:sz w:val="14"/>
          <w:szCs w:val="14"/>
        </w:rPr>
        <w:t>пункта 20</w:t>
      </w:r>
      <w:r w:rsidRPr="00D410D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D410D0">
        <w:rPr>
          <w:sz w:val="14"/>
          <w:szCs w:val="14"/>
          <w:lang w:eastAsia="en-US"/>
        </w:rPr>
        <w:t>зарегистрирован Минюстом России 14.07.2017, регистрационный № 47415</w:t>
      </w:r>
      <w:r w:rsidRPr="00D410D0">
        <w:rPr>
          <w:sz w:val="14"/>
          <w:szCs w:val="14"/>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410D0">
        <w:rPr>
          <w:b/>
          <w:sz w:val="14"/>
          <w:szCs w:val="14"/>
        </w:rPr>
        <w:t>частью 5 статьи 5</w:t>
      </w:r>
      <w:r w:rsidRPr="00D410D0">
        <w:rPr>
          <w:sz w:val="14"/>
          <w:szCs w:val="14"/>
        </w:rPr>
        <w:t xml:space="preserve"> Федерального закона </w:t>
      </w:r>
      <w:r w:rsidRPr="00D410D0">
        <w:rPr>
          <w:b/>
          <w:sz w:val="14"/>
          <w:szCs w:val="14"/>
        </w:rPr>
        <w:t>от 05.05.2014 № 84-ФЗ</w:t>
      </w:r>
      <w:r w:rsidRPr="00D410D0">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6099B" w:rsidRPr="00D410D0" w:rsidRDefault="00D6099B" w:rsidP="00D410D0">
      <w:pPr>
        <w:ind w:firstLine="709"/>
        <w:jc w:val="both"/>
        <w:rPr>
          <w:b/>
          <w:sz w:val="14"/>
          <w:szCs w:val="14"/>
        </w:rPr>
      </w:pPr>
      <w:r w:rsidRPr="00D410D0">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6099B" w:rsidRPr="00D410D0" w:rsidRDefault="00D6099B" w:rsidP="00D410D0">
      <w:pPr>
        <w:ind w:firstLine="709"/>
        <w:jc w:val="both"/>
        <w:rPr>
          <w:sz w:val="14"/>
          <w:szCs w:val="14"/>
        </w:rPr>
      </w:pPr>
      <w:r w:rsidRPr="00D410D0">
        <w:rPr>
          <w:sz w:val="14"/>
          <w:szCs w:val="14"/>
        </w:rPr>
        <w:t xml:space="preserve">При разработке образовательной программы высшего образования согласно требованиям </w:t>
      </w:r>
      <w:r w:rsidRPr="00D410D0">
        <w:rPr>
          <w:b/>
          <w:sz w:val="14"/>
          <w:szCs w:val="14"/>
        </w:rPr>
        <w:t>пункта 9 части 1 статьи 33, части 3 статьи 34</w:t>
      </w:r>
      <w:r w:rsidRPr="00D410D0">
        <w:rPr>
          <w:sz w:val="14"/>
          <w:szCs w:val="14"/>
        </w:rPr>
        <w:t xml:space="preserve"> Федерального закона Российской Федерации </w:t>
      </w:r>
      <w:r w:rsidRPr="00D410D0">
        <w:rPr>
          <w:b/>
          <w:sz w:val="14"/>
          <w:szCs w:val="14"/>
        </w:rPr>
        <w:t>от 29.12.2012 № 273-ФЗ</w:t>
      </w:r>
      <w:r w:rsidRPr="00D410D0">
        <w:rPr>
          <w:sz w:val="14"/>
          <w:szCs w:val="14"/>
        </w:rPr>
        <w:t xml:space="preserve"> «Об образовании в Российской Федерации»; </w:t>
      </w:r>
      <w:r w:rsidRPr="00D410D0">
        <w:rPr>
          <w:b/>
          <w:sz w:val="14"/>
          <w:szCs w:val="14"/>
        </w:rPr>
        <w:t>пункта 43</w:t>
      </w:r>
      <w:r w:rsidRPr="00D410D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D410D0">
        <w:rPr>
          <w:sz w:val="14"/>
          <w:szCs w:val="14"/>
          <w:lang w:eastAsia="en-US"/>
        </w:rPr>
        <w:t>зарегистрирован Минюстом России 14.07.2017, регистрационный № 47415</w:t>
      </w:r>
      <w:r w:rsidRPr="00D410D0">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6099B" w:rsidRPr="00D410D0" w:rsidRDefault="00D6099B" w:rsidP="00D410D0">
      <w:pPr>
        <w:tabs>
          <w:tab w:val="left" w:pos="900"/>
        </w:tabs>
        <w:jc w:val="both"/>
        <w:rPr>
          <w:b/>
          <w:sz w:val="16"/>
          <w:szCs w:val="16"/>
        </w:rPr>
      </w:pPr>
    </w:p>
    <w:p w:rsidR="007F4B97" w:rsidRPr="00D410D0" w:rsidRDefault="007F4B97" w:rsidP="00D410D0">
      <w:pPr>
        <w:tabs>
          <w:tab w:val="left" w:pos="900"/>
        </w:tabs>
        <w:jc w:val="both"/>
        <w:rPr>
          <w:b/>
          <w:color w:val="000000"/>
          <w:sz w:val="24"/>
          <w:szCs w:val="24"/>
        </w:rPr>
      </w:pPr>
    </w:p>
    <w:p w:rsidR="003A71E4" w:rsidRPr="00D410D0" w:rsidRDefault="007F4B97" w:rsidP="00D410D0">
      <w:pPr>
        <w:tabs>
          <w:tab w:val="left" w:pos="900"/>
        </w:tabs>
        <w:ind w:firstLine="709"/>
        <w:jc w:val="center"/>
        <w:rPr>
          <w:b/>
          <w:color w:val="000000"/>
          <w:sz w:val="24"/>
          <w:szCs w:val="24"/>
        </w:rPr>
      </w:pPr>
      <w:r w:rsidRPr="00D410D0">
        <w:rPr>
          <w:b/>
          <w:color w:val="000000"/>
          <w:sz w:val="24"/>
          <w:szCs w:val="24"/>
        </w:rPr>
        <w:t>5.</w:t>
      </w:r>
      <w:r w:rsidR="00114770" w:rsidRPr="00D410D0">
        <w:rPr>
          <w:b/>
          <w:color w:val="000000"/>
          <w:sz w:val="24"/>
          <w:szCs w:val="24"/>
        </w:rPr>
        <w:t>3</w:t>
      </w:r>
      <w:r w:rsidRPr="00D410D0">
        <w:rPr>
          <w:b/>
          <w:color w:val="000000"/>
          <w:sz w:val="24"/>
          <w:szCs w:val="24"/>
        </w:rPr>
        <w:t xml:space="preserve"> Содержание дисциплины</w:t>
      </w:r>
    </w:p>
    <w:p w:rsidR="00C3236F" w:rsidRPr="00D410D0" w:rsidRDefault="00C3236F" w:rsidP="00D410D0">
      <w:pPr>
        <w:tabs>
          <w:tab w:val="left" w:pos="900"/>
        </w:tabs>
        <w:ind w:firstLine="709"/>
        <w:jc w:val="both"/>
        <w:rPr>
          <w:b/>
          <w:color w:val="000000"/>
          <w:sz w:val="24"/>
          <w:szCs w:val="24"/>
        </w:rPr>
      </w:pPr>
    </w:p>
    <w:p w:rsidR="00851ED9" w:rsidRPr="00D410D0" w:rsidRDefault="00851ED9" w:rsidP="00D410D0">
      <w:pPr>
        <w:ind w:firstLine="709"/>
        <w:jc w:val="both"/>
        <w:rPr>
          <w:b/>
          <w:sz w:val="24"/>
          <w:szCs w:val="24"/>
        </w:rPr>
      </w:pPr>
      <w:r w:rsidRPr="00D410D0">
        <w:rPr>
          <w:b/>
          <w:sz w:val="24"/>
          <w:szCs w:val="24"/>
        </w:rPr>
        <w:lastRenderedPageBreak/>
        <w:t>Тема 1. Основные направления и итоги социально-экономических реформ в России в период 1992-2000 гг.</w:t>
      </w:r>
    </w:p>
    <w:p w:rsidR="00851ED9" w:rsidRPr="00D410D0" w:rsidRDefault="00851ED9" w:rsidP="00D410D0">
      <w:pPr>
        <w:ind w:firstLine="709"/>
        <w:jc w:val="both"/>
        <w:rPr>
          <w:sz w:val="24"/>
          <w:szCs w:val="24"/>
        </w:rPr>
      </w:pPr>
      <w:r w:rsidRPr="00D410D0">
        <w:rPr>
          <w:sz w:val="24"/>
          <w:szCs w:val="24"/>
        </w:rPr>
        <w:t>Характеристика социально-экономического развития СССР к началу 90-х годов ХХ века. Экономические последствия либерализации цен. Направления и инструменты денежно-кредитной и финансовой политики государства в условиях реформ. Динамика объема ВВП в период 1990-1998 гг и объемов промышленного производства. Преобразование форм собственности. Либерализация внешнеэкономической деятельности.</w:t>
      </w:r>
    </w:p>
    <w:p w:rsidR="00851ED9" w:rsidRPr="00D410D0" w:rsidRDefault="00851ED9" w:rsidP="00D410D0">
      <w:pPr>
        <w:ind w:firstLine="709"/>
        <w:jc w:val="both"/>
        <w:rPr>
          <w:sz w:val="24"/>
          <w:szCs w:val="24"/>
        </w:rPr>
      </w:pPr>
    </w:p>
    <w:p w:rsidR="00851ED9" w:rsidRPr="00D410D0" w:rsidRDefault="00851ED9" w:rsidP="00D410D0">
      <w:pPr>
        <w:ind w:firstLine="709"/>
        <w:jc w:val="both"/>
        <w:rPr>
          <w:sz w:val="24"/>
          <w:szCs w:val="24"/>
        </w:rPr>
      </w:pPr>
      <w:r w:rsidRPr="00D410D0">
        <w:rPr>
          <w:b/>
          <w:sz w:val="24"/>
          <w:szCs w:val="24"/>
        </w:rPr>
        <w:t>Тема 2. Динамика и структура макроэкономического и отраслевого развития экономики России</w:t>
      </w:r>
    </w:p>
    <w:p w:rsidR="00851ED9" w:rsidRPr="00D410D0" w:rsidRDefault="00851ED9" w:rsidP="00D410D0">
      <w:pPr>
        <w:ind w:firstLine="709"/>
        <w:jc w:val="both"/>
        <w:rPr>
          <w:sz w:val="24"/>
          <w:szCs w:val="24"/>
        </w:rPr>
      </w:pPr>
      <w:r w:rsidRPr="00D410D0">
        <w:rPr>
          <w:sz w:val="24"/>
          <w:szCs w:val="24"/>
        </w:rPr>
        <w:t xml:space="preserve">Особенности темпов роста ВВП в период после 2000г. Основные факторы, влияющие на макроэкономическую динамику. Особенности структуры вклада в рост производства ВВП отдельных отраслей экономики и динамика физических объектов элементов использования ВВП. Отличия экономической динамики в отраслях народного хозяйства и промышленности. </w:t>
      </w:r>
    </w:p>
    <w:p w:rsidR="00851ED9" w:rsidRPr="00D410D0" w:rsidRDefault="00851ED9" w:rsidP="00D410D0">
      <w:pPr>
        <w:ind w:firstLine="709"/>
        <w:jc w:val="both"/>
        <w:rPr>
          <w:sz w:val="24"/>
          <w:szCs w:val="24"/>
        </w:rPr>
      </w:pPr>
    </w:p>
    <w:p w:rsidR="00851ED9" w:rsidRPr="00D410D0" w:rsidRDefault="00851ED9" w:rsidP="00D410D0">
      <w:pPr>
        <w:ind w:firstLine="709"/>
        <w:jc w:val="both"/>
        <w:rPr>
          <w:sz w:val="24"/>
          <w:szCs w:val="24"/>
        </w:rPr>
      </w:pPr>
      <w:r w:rsidRPr="00D410D0">
        <w:rPr>
          <w:b/>
          <w:sz w:val="24"/>
          <w:szCs w:val="24"/>
        </w:rPr>
        <w:t>Тема 3 Уровень и факторы инфляции в экономике современной России</w:t>
      </w:r>
    </w:p>
    <w:p w:rsidR="00851ED9" w:rsidRPr="00D410D0" w:rsidRDefault="00851ED9" w:rsidP="00D410D0">
      <w:pPr>
        <w:ind w:firstLine="709"/>
        <w:jc w:val="both"/>
        <w:rPr>
          <w:sz w:val="24"/>
          <w:szCs w:val="24"/>
        </w:rPr>
      </w:pPr>
      <w:r w:rsidRPr="00D410D0">
        <w:rPr>
          <w:sz w:val="24"/>
          <w:szCs w:val="24"/>
        </w:rPr>
        <w:t xml:space="preserve">Уровень и факторы инфляции, ее динамика. Особенности инфляции на потребительском рынке. Структура инфляции и динамика цен в отдельных сегментах потребительского рынка. Динамика цен по отдельным отраслям промышленности и видам промышленной продукции. Уровень регулируемых цен (тарифов) в естественных монополиях. Факторы темпов роста цен на сельскохозяйственную продукцию. </w:t>
      </w:r>
    </w:p>
    <w:p w:rsidR="00851ED9" w:rsidRPr="00D410D0" w:rsidRDefault="00851ED9" w:rsidP="00D410D0">
      <w:pPr>
        <w:ind w:firstLine="709"/>
        <w:jc w:val="both"/>
        <w:rPr>
          <w:sz w:val="24"/>
          <w:szCs w:val="24"/>
        </w:rPr>
      </w:pPr>
    </w:p>
    <w:p w:rsidR="00851ED9" w:rsidRPr="00D410D0" w:rsidRDefault="00851ED9" w:rsidP="00D410D0">
      <w:pPr>
        <w:ind w:firstLine="709"/>
        <w:jc w:val="both"/>
        <w:rPr>
          <w:b/>
          <w:sz w:val="24"/>
          <w:szCs w:val="24"/>
        </w:rPr>
      </w:pPr>
      <w:r w:rsidRPr="00D410D0">
        <w:rPr>
          <w:b/>
          <w:sz w:val="24"/>
          <w:szCs w:val="24"/>
        </w:rPr>
        <w:t xml:space="preserve">Тема 4 Современное состояние рынка труда и денежных доходов населения. Рынок потребительских товаров </w:t>
      </w:r>
    </w:p>
    <w:p w:rsidR="00851ED9" w:rsidRPr="00D410D0" w:rsidRDefault="00851ED9" w:rsidP="00D410D0">
      <w:pPr>
        <w:ind w:firstLine="709"/>
        <w:jc w:val="both"/>
        <w:rPr>
          <w:sz w:val="24"/>
          <w:szCs w:val="24"/>
        </w:rPr>
      </w:pPr>
      <w:r w:rsidRPr="00D410D0">
        <w:rPr>
          <w:sz w:val="24"/>
          <w:szCs w:val="24"/>
        </w:rPr>
        <w:t>Демографическая ситуация в России. Миграционная политика. Уровень занятости населения по отраслям и регионам. Тенденции динамики номинальной и реальной заработной платы. Дифференциация уровня заработной платы по различным видам экономической деятельности. Изменения в объеме задолженности по выплате заработной платы. Денежные доходы населения и их структура. Пенсионное обеспечение. Уровень бедности. Факторы, определяющие конъюнктуру на потребительском рынке. Динамика роста оборота розничной торговли. Структура использования денежных доходов населения. Тенденции в изменении структуры розничного товарооборота. Состояние отечественного производства и импорта в покрытии потребностей населения.</w:t>
      </w:r>
    </w:p>
    <w:p w:rsidR="00851ED9" w:rsidRPr="00D410D0" w:rsidRDefault="00851ED9" w:rsidP="00D410D0">
      <w:pPr>
        <w:ind w:firstLine="709"/>
        <w:jc w:val="both"/>
        <w:rPr>
          <w:sz w:val="24"/>
          <w:szCs w:val="24"/>
        </w:rPr>
      </w:pPr>
    </w:p>
    <w:p w:rsidR="00851ED9" w:rsidRPr="00D410D0" w:rsidRDefault="00851ED9" w:rsidP="00D410D0">
      <w:pPr>
        <w:ind w:firstLine="709"/>
        <w:jc w:val="both"/>
        <w:rPr>
          <w:b/>
          <w:sz w:val="24"/>
          <w:szCs w:val="24"/>
        </w:rPr>
      </w:pPr>
      <w:r w:rsidRPr="00D410D0">
        <w:rPr>
          <w:b/>
          <w:sz w:val="24"/>
          <w:szCs w:val="24"/>
        </w:rPr>
        <w:t>Тема 5.  Уровень раз</w:t>
      </w:r>
      <w:r w:rsidR="00540368" w:rsidRPr="00D410D0">
        <w:rPr>
          <w:b/>
          <w:sz w:val="24"/>
          <w:szCs w:val="24"/>
        </w:rPr>
        <w:t>вития отраслей социальной сферы</w:t>
      </w:r>
    </w:p>
    <w:p w:rsidR="00851ED9" w:rsidRPr="00D410D0" w:rsidRDefault="00851ED9" w:rsidP="00D410D0">
      <w:pPr>
        <w:ind w:firstLine="709"/>
        <w:jc w:val="both"/>
        <w:rPr>
          <w:sz w:val="24"/>
          <w:szCs w:val="24"/>
        </w:rPr>
      </w:pPr>
      <w:r w:rsidRPr="00D410D0">
        <w:rPr>
          <w:sz w:val="24"/>
          <w:szCs w:val="24"/>
        </w:rPr>
        <w:t>Состав отраслей, входящих в социальную сферу экономики. Современное состояние развития образования и его перспективы. Уровень развития и качество здравоохранения. Социальное обслуживание престарелых и инвалидов. Санаторно-курортное обслуживание. Развитие физической культуры и спорта. Современное состояние развития системы учреждений культуры и массовых коммуникаций.</w:t>
      </w:r>
    </w:p>
    <w:p w:rsidR="00851ED9" w:rsidRPr="00D410D0" w:rsidRDefault="00851ED9" w:rsidP="00D410D0">
      <w:pPr>
        <w:ind w:firstLine="709"/>
        <w:jc w:val="both"/>
        <w:rPr>
          <w:sz w:val="24"/>
          <w:szCs w:val="24"/>
        </w:rPr>
      </w:pPr>
    </w:p>
    <w:p w:rsidR="00851ED9" w:rsidRPr="00D410D0" w:rsidRDefault="00851ED9" w:rsidP="00D410D0">
      <w:pPr>
        <w:ind w:firstLine="709"/>
        <w:jc w:val="both"/>
        <w:rPr>
          <w:b/>
          <w:sz w:val="24"/>
          <w:szCs w:val="24"/>
        </w:rPr>
      </w:pPr>
      <w:r w:rsidRPr="00D410D0">
        <w:rPr>
          <w:sz w:val="24"/>
          <w:szCs w:val="24"/>
        </w:rPr>
        <w:t xml:space="preserve"> </w:t>
      </w:r>
      <w:r w:rsidRPr="00D410D0">
        <w:rPr>
          <w:b/>
          <w:sz w:val="24"/>
          <w:szCs w:val="24"/>
        </w:rPr>
        <w:t xml:space="preserve">Тема 6. Состояние финансов реального сектора экономики. Инвестиционные процессы в экономике России </w:t>
      </w:r>
    </w:p>
    <w:p w:rsidR="00851ED9" w:rsidRPr="00D410D0" w:rsidRDefault="00851ED9" w:rsidP="00D410D0">
      <w:pPr>
        <w:ind w:firstLine="709"/>
        <w:jc w:val="both"/>
        <w:rPr>
          <w:sz w:val="24"/>
          <w:szCs w:val="24"/>
        </w:rPr>
      </w:pPr>
      <w:r w:rsidRPr="00D410D0">
        <w:rPr>
          <w:sz w:val="24"/>
          <w:szCs w:val="24"/>
        </w:rPr>
        <w:t xml:space="preserve">Динамика и размер сальдированного финансового результата за последние пять лет. Изменение удельного веса убыточных организаций. Размер и динамика кредиторской и дебиторской задолженности. Структура просроченной кредиторской задолженности по видам экономической деятельности. инамика общего объема инвестиций в экономику России с 2000 г. Технологическая структура инвестиций в основной капитал. Доля импортного оборудования, машин, транспортных средств. Изменение отраслевой структуры инвестиций. Региональная структура инвестиций в основной капитал. Государственная инвестиционная политика. Объем и структура инвестиций по федеральным целевым программам. Инвестиционный климат в России. </w:t>
      </w:r>
    </w:p>
    <w:p w:rsidR="00851ED9" w:rsidRPr="00D410D0" w:rsidRDefault="00851ED9" w:rsidP="00D410D0">
      <w:pPr>
        <w:ind w:firstLine="709"/>
        <w:jc w:val="both"/>
        <w:rPr>
          <w:sz w:val="24"/>
          <w:szCs w:val="24"/>
        </w:rPr>
      </w:pPr>
    </w:p>
    <w:p w:rsidR="00851ED9" w:rsidRPr="00D410D0" w:rsidRDefault="00851ED9" w:rsidP="00D410D0">
      <w:pPr>
        <w:ind w:firstLine="709"/>
        <w:jc w:val="both"/>
        <w:rPr>
          <w:sz w:val="24"/>
          <w:szCs w:val="24"/>
        </w:rPr>
      </w:pPr>
      <w:r w:rsidRPr="00D410D0">
        <w:rPr>
          <w:b/>
          <w:sz w:val="24"/>
          <w:szCs w:val="24"/>
        </w:rPr>
        <w:lastRenderedPageBreak/>
        <w:t>Тема 7 Денежно-кредитная политика и положение на финансовых рынках. Федеральный бюджет Российской федерации</w:t>
      </w:r>
    </w:p>
    <w:p w:rsidR="00851ED9" w:rsidRPr="00D410D0" w:rsidRDefault="00851ED9" w:rsidP="00D410D0">
      <w:pPr>
        <w:ind w:firstLine="709"/>
        <w:jc w:val="both"/>
        <w:rPr>
          <w:sz w:val="24"/>
          <w:szCs w:val="24"/>
        </w:rPr>
      </w:pPr>
      <w:r w:rsidRPr="00D410D0">
        <w:rPr>
          <w:sz w:val="24"/>
          <w:szCs w:val="24"/>
        </w:rPr>
        <w:t xml:space="preserve">Факторы спроса на деньги. Объем денежного агрегата М2. Доля наличных и безналичных денег в составе М2. Изменение коэффициента монетизации экономики. Инструменты денежно-кредитной политики. Объем совокупных банковских резервов. Динамика объема резервного фонда и других финансовых резервов. Размер ставки рефинансирования ЦБ. Курсовая политика ЦБ в отношении рубля, ее плюсы и минусы. Положение на валютном рынке. Состояние денежного рынка России. Операции банка России. Рынок ОФЗ. Состояние рынка ценных бумаг. Банковский сектор России.  </w:t>
      </w:r>
    </w:p>
    <w:p w:rsidR="00851ED9" w:rsidRPr="00D410D0" w:rsidRDefault="00851ED9" w:rsidP="00D410D0">
      <w:pPr>
        <w:ind w:firstLine="709"/>
        <w:jc w:val="both"/>
        <w:rPr>
          <w:sz w:val="24"/>
          <w:szCs w:val="24"/>
        </w:rPr>
      </w:pPr>
    </w:p>
    <w:p w:rsidR="00851ED9" w:rsidRPr="00D410D0" w:rsidRDefault="00851ED9" w:rsidP="00D410D0">
      <w:pPr>
        <w:ind w:firstLine="709"/>
        <w:jc w:val="both"/>
        <w:rPr>
          <w:b/>
          <w:sz w:val="24"/>
          <w:szCs w:val="24"/>
        </w:rPr>
      </w:pPr>
      <w:r w:rsidRPr="00D410D0">
        <w:rPr>
          <w:b/>
          <w:sz w:val="24"/>
          <w:szCs w:val="24"/>
        </w:rPr>
        <w:t>Тема 8. Региональная структура экономики России</w:t>
      </w:r>
    </w:p>
    <w:p w:rsidR="00851ED9" w:rsidRPr="00D410D0" w:rsidRDefault="00851ED9" w:rsidP="00D410D0">
      <w:pPr>
        <w:ind w:firstLine="709"/>
        <w:jc w:val="both"/>
        <w:rPr>
          <w:sz w:val="24"/>
          <w:szCs w:val="24"/>
        </w:rPr>
      </w:pPr>
      <w:r w:rsidRPr="00D410D0">
        <w:rPr>
          <w:sz w:val="24"/>
          <w:szCs w:val="24"/>
        </w:rPr>
        <w:t>Динамика и структура валового регионального продукта (ВРП) по областям и республикам. Динамика развития отраслей промышленности по регионам России. Производство основных видов продукции сельского хозяйства. Региональная структура инвестиций в основной капитал. Оборот розничной торговли в разрезе субъектов федерации. Показатели социально-экономического развития регионов.</w:t>
      </w:r>
    </w:p>
    <w:p w:rsidR="00851ED9" w:rsidRDefault="00851ED9" w:rsidP="00D410D0">
      <w:pPr>
        <w:ind w:firstLine="709"/>
        <w:jc w:val="both"/>
        <w:rPr>
          <w:sz w:val="24"/>
          <w:szCs w:val="24"/>
        </w:rPr>
      </w:pPr>
    </w:p>
    <w:p w:rsidR="00963442" w:rsidRPr="00D410D0" w:rsidRDefault="00963442" w:rsidP="00D410D0">
      <w:pPr>
        <w:ind w:firstLine="709"/>
        <w:jc w:val="both"/>
        <w:rPr>
          <w:sz w:val="24"/>
          <w:szCs w:val="24"/>
        </w:rPr>
      </w:pPr>
    </w:p>
    <w:p w:rsidR="003A71E4" w:rsidRPr="00D410D0" w:rsidRDefault="00851ED9" w:rsidP="00D410D0">
      <w:pPr>
        <w:jc w:val="center"/>
        <w:rPr>
          <w:b/>
          <w:color w:val="000000"/>
          <w:sz w:val="24"/>
          <w:szCs w:val="24"/>
        </w:rPr>
      </w:pPr>
      <w:r w:rsidRPr="00D410D0">
        <w:rPr>
          <w:sz w:val="24"/>
          <w:szCs w:val="24"/>
        </w:rPr>
        <w:t xml:space="preserve"> </w:t>
      </w:r>
      <w:r w:rsidR="00F803A3" w:rsidRPr="00D410D0">
        <w:rPr>
          <w:b/>
          <w:color w:val="000000"/>
          <w:sz w:val="24"/>
          <w:szCs w:val="24"/>
        </w:rPr>
        <w:t>6. Перечень учебно-методического обеспечения для самостоятельной работы обучающихся по дисциплине</w:t>
      </w:r>
    </w:p>
    <w:p w:rsidR="003A57B5" w:rsidRPr="00D410D0" w:rsidRDefault="003A57B5" w:rsidP="00D410D0">
      <w:pPr>
        <w:pStyle w:val="a4"/>
        <w:numPr>
          <w:ilvl w:val="0"/>
          <w:numId w:val="5"/>
        </w:numPr>
        <w:spacing w:after="0" w:line="240" w:lineRule="auto"/>
        <w:ind w:left="0" w:firstLine="0"/>
        <w:jc w:val="both"/>
        <w:rPr>
          <w:rFonts w:ascii="Times New Roman" w:hAnsi="Times New Roman"/>
          <w:sz w:val="24"/>
          <w:szCs w:val="24"/>
        </w:rPr>
      </w:pPr>
      <w:r w:rsidRPr="00D410D0">
        <w:rPr>
          <w:rFonts w:ascii="Times New Roman" w:hAnsi="Times New Roman"/>
          <w:sz w:val="24"/>
          <w:szCs w:val="24"/>
        </w:rPr>
        <w:t>Методические указания  для обучающихся по освоению дисциплины «</w:t>
      </w:r>
      <w:r w:rsidR="00EF0497" w:rsidRPr="00D410D0">
        <w:rPr>
          <w:rFonts w:ascii="Times New Roman" w:hAnsi="Times New Roman"/>
          <w:sz w:val="24"/>
          <w:szCs w:val="24"/>
        </w:rPr>
        <w:t>Современное состояние экономики России</w:t>
      </w:r>
      <w:r w:rsidRPr="00D410D0">
        <w:rPr>
          <w:rFonts w:ascii="Times New Roman" w:hAnsi="Times New Roman"/>
          <w:sz w:val="24"/>
          <w:szCs w:val="24"/>
        </w:rPr>
        <w:t>»</w:t>
      </w:r>
      <w:r w:rsidR="001C3589" w:rsidRPr="00D410D0">
        <w:rPr>
          <w:rFonts w:ascii="Times New Roman" w:hAnsi="Times New Roman"/>
          <w:sz w:val="24"/>
          <w:szCs w:val="24"/>
        </w:rPr>
        <w:t xml:space="preserve"> </w:t>
      </w:r>
      <w:r w:rsidRPr="00D410D0">
        <w:rPr>
          <w:rFonts w:ascii="Times New Roman" w:hAnsi="Times New Roman"/>
          <w:sz w:val="24"/>
          <w:szCs w:val="24"/>
        </w:rPr>
        <w:t>/</w:t>
      </w:r>
      <w:r w:rsidR="00516F43" w:rsidRPr="00D410D0">
        <w:rPr>
          <w:rFonts w:ascii="Times New Roman" w:hAnsi="Times New Roman"/>
          <w:sz w:val="24"/>
          <w:szCs w:val="24"/>
        </w:rPr>
        <w:t xml:space="preserve"> </w:t>
      </w:r>
      <w:r w:rsidR="00540368" w:rsidRPr="00D410D0">
        <w:rPr>
          <w:rFonts w:ascii="Times New Roman" w:hAnsi="Times New Roman"/>
          <w:sz w:val="24"/>
          <w:szCs w:val="24"/>
        </w:rPr>
        <w:t>О.В. Сергиенко</w:t>
      </w:r>
      <w:r w:rsidRPr="00D410D0">
        <w:rPr>
          <w:rFonts w:ascii="Times New Roman" w:hAnsi="Times New Roman"/>
          <w:sz w:val="24"/>
          <w:szCs w:val="24"/>
        </w:rPr>
        <w:t xml:space="preserve">. </w:t>
      </w:r>
      <w:r w:rsidR="00920199" w:rsidRPr="00D410D0">
        <w:rPr>
          <w:rFonts w:ascii="Times New Roman" w:hAnsi="Times New Roman"/>
          <w:sz w:val="24"/>
          <w:szCs w:val="24"/>
        </w:rPr>
        <w:t xml:space="preserve">– Омск: </w:t>
      </w:r>
      <w:r w:rsidRPr="00D410D0">
        <w:rPr>
          <w:rFonts w:ascii="Times New Roman" w:hAnsi="Times New Roman"/>
          <w:sz w:val="24"/>
          <w:szCs w:val="24"/>
        </w:rPr>
        <w:t>Изд-во Омской гуманитарной академии, 201</w:t>
      </w:r>
      <w:r w:rsidR="0001060B" w:rsidRPr="00D410D0">
        <w:rPr>
          <w:rFonts w:ascii="Times New Roman" w:hAnsi="Times New Roman"/>
          <w:sz w:val="24"/>
          <w:szCs w:val="24"/>
        </w:rPr>
        <w:t>8</w:t>
      </w:r>
      <w:r w:rsidR="00920199" w:rsidRPr="00D410D0">
        <w:rPr>
          <w:rFonts w:ascii="Times New Roman" w:hAnsi="Times New Roman"/>
          <w:sz w:val="24"/>
          <w:szCs w:val="24"/>
        </w:rPr>
        <w:t xml:space="preserve">. </w:t>
      </w:r>
    </w:p>
    <w:p w:rsidR="00540368" w:rsidRPr="00D410D0" w:rsidRDefault="00540368" w:rsidP="00D410D0">
      <w:pPr>
        <w:pStyle w:val="a4"/>
        <w:numPr>
          <w:ilvl w:val="0"/>
          <w:numId w:val="5"/>
        </w:numPr>
        <w:spacing w:after="0" w:line="240" w:lineRule="auto"/>
        <w:ind w:left="0" w:firstLine="0"/>
        <w:jc w:val="both"/>
        <w:rPr>
          <w:rFonts w:ascii="Times New Roman" w:hAnsi="Times New Roman"/>
          <w:sz w:val="24"/>
          <w:szCs w:val="24"/>
        </w:rPr>
      </w:pPr>
      <w:r w:rsidRPr="00D410D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540368" w:rsidRPr="00D410D0" w:rsidRDefault="00540368" w:rsidP="00D410D0">
      <w:pPr>
        <w:pStyle w:val="a4"/>
        <w:numPr>
          <w:ilvl w:val="0"/>
          <w:numId w:val="5"/>
        </w:numPr>
        <w:spacing w:after="0" w:line="240" w:lineRule="auto"/>
        <w:ind w:left="0" w:firstLine="0"/>
        <w:jc w:val="both"/>
        <w:rPr>
          <w:rFonts w:ascii="Times New Roman" w:hAnsi="Times New Roman"/>
          <w:sz w:val="24"/>
          <w:szCs w:val="24"/>
        </w:rPr>
      </w:pPr>
      <w:r w:rsidRPr="00D410D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40368" w:rsidRPr="00D410D0" w:rsidRDefault="00540368" w:rsidP="00D410D0">
      <w:pPr>
        <w:pStyle w:val="a4"/>
        <w:numPr>
          <w:ilvl w:val="0"/>
          <w:numId w:val="5"/>
        </w:numPr>
        <w:spacing w:after="0" w:line="240" w:lineRule="auto"/>
        <w:ind w:left="0" w:firstLine="0"/>
        <w:jc w:val="both"/>
        <w:rPr>
          <w:rFonts w:ascii="Times New Roman" w:hAnsi="Times New Roman"/>
          <w:sz w:val="24"/>
          <w:szCs w:val="24"/>
        </w:rPr>
      </w:pPr>
      <w:r w:rsidRPr="00D410D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D410D0" w:rsidRDefault="007865CB" w:rsidP="00D410D0">
      <w:pPr>
        <w:jc w:val="both"/>
        <w:rPr>
          <w:rFonts w:eastAsia="Calibri"/>
          <w:b/>
          <w:color w:val="000000"/>
          <w:sz w:val="24"/>
          <w:szCs w:val="24"/>
        </w:rPr>
      </w:pPr>
    </w:p>
    <w:p w:rsidR="00785842" w:rsidRPr="00D410D0" w:rsidRDefault="00EC0A97" w:rsidP="00D410D0">
      <w:pPr>
        <w:jc w:val="both"/>
        <w:rPr>
          <w:b/>
          <w:color w:val="000000"/>
          <w:sz w:val="24"/>
          <w:szCs w:val="24"/>
        </w:rPr>
      </w:pPr>
      <w:r w:rsidRPr="00D410D0">
        <w:rPr>
          <w:b/>
          <w:color w:val="000000"/>
          <w:sz w:val="24"/>
          <w:szCs w:val="24"/>
        </w:rPr>
        <w:t>7</w:t>
      </w:r>
      <w:r w:rsidR="007F4B97" w:rsidRPr="00D410D0">
        <w:rPr>
          <w:b/>
          <w:color w:val="000000"/>
          <w:sz w:val="24"/>
          <w:szCs w:val="24"/>
        </w:rPr>
        <w:t>.</w:t>
      </w:r>
      <w:r w:rsidR="007865CB" w:rsidRPr="00D410D0">
        <w:rPr>
          <w:b/>
          <w:color w:val="000000"/>
          <w:sz w:val="24"/>
          <w:szCs w:val="24"/>
        </w:rPr>
        <w:t xml:space="preserve"> </w:t>
      </w:r>
      <w:r w:rsidR="00785842" w:rsidRPr="00D410D0">
        <w:rPr>
          <w:b/>
          <w:color w:val="000000"/>
          <w:sz w:val="24"/>
          <w:szCs w:val="24"/>
        </w:rPr>
        <w:t>Перечень основной и дополнительной учебной литературы, необходимой для освоения дисциплины</w:t>
      </w:r>
    </w:p>
    <w:p w:rsidR="001961BD" w:rsidRPr="00D410D0" w:rsidRDefault="001961BD" w:rsidP="00D410D0">
      <w:pPr>
        <w:jc w:val="center"/>
        <w:rPr>
          <w:b/>
          <w:sz w:val="24"/>
          <w:szCs w:val="24"/>
        </w:rPr>
      </w:pPr>
      <w:r w:rsidRPr="00D410D0">
        <w:rPr>
          <w:b/>
          <w:sz w:val="24"/>
          <w:szCs w:val="24"/>
        </w:rPr>
        <w:t>Основная</w:t>
      </w:r>
    </w:p>
    <w:p w:rsidR="00934221" w:rsidRPr="00D410D0" w:rsidRDefault="00434FAB" w:rsidP="00D410D0">
      <w:pPr>
        <w:numPr>
          <w:ilvl w:val="0"/>
          <w:numId w:val="19"/>
        </w:numPr>
        <w:ind w:left="0" w:firstLine="0"/>
        <w:jc w:val="both"/>
        <w:rPr>
          <w:sz w:val="24"/>
          <w:szCs w:val="24"/>
          <w:shd w:val="clear" w:color="auto" w:fill="FFFFFF"/>
        </w:rPr>
      </w:pPr>
      <w:r w:rsidRPr="00D410D0">
        <w:rPr>
          <w:sz w:val="24"/>
          <w:szCs w:val="24"/>
        </w:rPr>
        <w:t>Национальная экономика</w:t>
      </w:r>
      <w:r w:rsidR="004D66A9" w:rsidRPr="00D410D0">
        <w:rPr>
          <w:sz w:val="24"/>
          <w:szCs w:val="24"/>
        </w:rPr>
        <w:t>:</w:t>
      </w:r>
      <w:r w:rsidRPr="00D410D0">
        <w:rPr>
          <w:sz w:val="24"/>
          <w:szCs w:val="24"/>
        </w:rPr>
        <w:t xml:space="preserve"> учебник и практикум для бакалавриата и магистратуры / А. В. Сидорович [и др.] ; под ред. А. В. Сидоровича. — М. : Издательство Юрайт, 2017. — 485 с. — (Серия : Бакалавр и магистр. Академический курс). — ISBN 978-5-534-03278-9.</w:t>
      </w:r>
      <w:r w:rsidR="009A4F57" w:rsidRPr="009A4F57">
        <w:t xml:space="preserve"> </w:t>
      </w:r>
      <w:hyperlink r:id="rId8" w:history="1">
        <w:r w:rsidR="002C183C">
          <w:rPr>
            <w:rStyle w:val="a7"/>
          </w:rPr>
          <w:t>https://biblio-online.ru/book/nacionalnaya-ekonomika-403552</w:t>
        </w:r>
      </w:hyperlink>
    </w:p>
    <w:p w:rsidR="00D67019" w:rsidRPr="00D410D0" w:rsidRDefault="00D67019" w:rsidP="00D410D0">
      <w:pPr>
        <w:numPr>
          <w:ilvl w:val="0"/>
          <w:numId w:val="19"/>
        </w:numPr>
        <w:ind w:left="0" w:firstLine="0"/>
        <w:jc w:val="both"/>
        <w:rPr>
          <w:sz w:val="24"/>
          <w:szCs w:val="24"/>
          <w:shd w:val="clear" w:color="auto" w:fill="FFFFFF"/>
        </w:rPr>
      </w:pPr>
      <w:r w:rsidRPr="00D410D0">
        <w:rPr>
          <w:iCs/>
          <w:sz w:val="24"/>
          <w:szCs w:val="24"/>
        </w:rPr>
        <w:t xml:space="preserve">Розанова, Н. М. </w:t>
      </w:r>
      <w:r w:rsidRPr="00D410D0">
        <w:rPr>
          <w:sz w:val="24"/>
          <w:szCs w:val="24"/>
        </w:rPr>
        <w:t>Национальная экономика в 2 ч. Часть 1 : учебник для бакалавриата и магистратуры / Н. М. Розанова. — М. : Издательство Юрайт, 2017. — 323 с. — (Серия : Бакалавр и магистр. Академический курс). — ISBN 978-5-534-03507-0.</w:t>
      </w:r>
      <w:r w:rsidR="009A4F57" w:rsidRPr="009A4F57">
        <w:t xml:space="preserve"> </w:t>
      </w:r>
      <w:hyperlink r:id="rId9" w:history="1">
        <w:r w:rsidR="002C183C">
          <w:rPr>
            <w:rStyle w:val="a7"/>
          </w:rPr>
          <w:t>https://biblio-online.ru/book/nacionalnaya-ekonomika-v-2-ch-chast-1-404051</w:t>
        </w:r>
      </w:hyperlink>
    </w:p>
    <w:p w:rsidR="000A1E7C" w:rsidRDefault="000A1E7C" w:rsidP="00D410D0">
      <w:pPr>
        <w:numPr>
          <w:ilvl w:val="0"/>
          <w:numId w:val="19"/>
        </w:numPr>
        <w:ind w:left="0" w:firstLine="0"/>
        <w:jc w:val="both"/>
        <w:rPr>
          <w:sz w:val="24"/>
          <w:szCs w:val="24"/>
        </w:rPr>
      </w:pPr>
      <w:r w:rsidRPr="00D410D0">
        <w:rPr>
          <w:sz w:val="24"/>
          <w:szCs w:val="24"/>
        </w:rPr>
        <w:t xml:space="preserve">Национальная экономика. В 2 т. Т. </w:t>
      </w:r>
      <w:r w:rsidR="00D67019" w:rsidRPr="00D410D0">
        <w:rPr>
          <w:sz w:val="24"/>
          <w:szCs w:val="24"/>
        </w:rPr>
        <w:t>2</w:t>
      </w:r>
      <w:r w:rsidRPr="00D410D0">
        <w:rPr>
          <w:sz w:val="24"/>
          <w:szCs w:val="24"/>
        </w:rPr>
        <w:t xml:space="preserve"> : учебник для бакалавриата и магистратуры / Н. М. Розанова. — М.</w:t>
      </w:r>
      <w:r w:rsidR="004D66A9" w:rsidRPr="00D410D0">
        <w:rPr>
          <w:sz w:val="24"/>
          <w:szCs w:val="24"/>
        </w:rPr>
        <w:t>:</w:t>
      </w:r>
      <w:r w:rsidRPr="00D410D0">
        <w:rPr>
          <w:sz w:val="24"/>
          <w:szCs w:val="24"/>
        </w:rPr>
        <w:t xml:space="preserve"> Издательство Юрайт, 2016. — 323 с. — Серия : Бакалавр и магистр. Академический курс.ISBN 978-5-9916-5985-7 ISBN 978-5-9916-6609-1 (т. 1.)</w:t>
      </w:r>
      <w:r w:rsidR="009A4F57" w:rsidRPr="009A4F57">
        <w:t xml:space="preserve"> </w:t>
      </w:r>
      <w:hyperlink r:id="rId10" w:history="1">
        <w:r w:rsidR="002C183C">
          <w:rPr>
            <w:rStyle w:val="a7"/>
          </w:rPr>
          <w:t>https://biblio-online.ru/book/nacionalnaya-ekonomika-v-2-t-386911</w:t>
        </w:r>
      </w:hyperlink>
    </w:p>
    <w:p w:rsidR="007A17F5" w:rsidRPr="00D410D0" w:rsidRDefault="007A17F5" w:rsidP="00D410D0">
      <w:pPr>
        <w:jc w:val="both"/>
        <w:rPr>
          <w:b/>
          <w:sz w:val="24"/>
          <w:szCs w:val="24"/>
          <w:shd w:val="clear" w:color="auto" w:fill="FFFFFF"/>
        </w:rPr>
      </w:pPr>
    </w:p>
    <w:p w:rsidR="001961BD" w:rsidRPr="00D410D0" w:rsidRDefault="001961BD" w:rsidP="00D410D0">
      <w:pPr>
        <w:jc w:val="center"/>
        <w:rPr>
          <w:b/>
          <w:sz w:val="24"/>
          <w:szCs w:val="24"/>
          <w:shd w:val="clear" w:color="auto" w:fill="FFFFFF"/>
        </w:rPr>
      </w:pPr>
      <w:r w:rsidRPr="00D410D0">
        <w:rPr>
          <w:b/>
          <w:sz w:val="24"/>
          <w:szCs w:val="24"/>
          <w:shd w:val="clear" w:color="auto" w:fill="FFFFFF"/>
        </w:rPr>
        <w:lastRenderedPageBreak/>
        <w:t>Дополнительная</w:t>
      </w:r>
    </w:p>
    <w:p w:rsidR="00934221" w:rsidRPr="00D410D0" w:rsidRDefault="00934221" w:rsidP="00D410D0">
      <w:pPr>
        <w:keepNext/>
        <w:widowControl/>
        <w:numPr>
          <w:ilvl w:val="0"/>
          <w:numId w:val="18"/>
        </w:numPr>
        <w:tabs>
          <w:tab w:val="left" w:pos="708"/>
        </w:tabs>
        <w:autoSpaceDE/>
        <w:adjustRightInd/>
        <w:ind w:left="0" w:firstLine="0"/>
        <w:jc w:val="both"/>
        <w:rPr>
          <w:color w:val="000000"/>
          <w:sz w:val="24"/>
          <w:szCs w:val="24"/>
          <w:shd w:val="clear" w:color="auto" w:fill="FCFCFC"/>
        </w:rPr>
      </w:pPr>
      <w:r w:rsidRPr="00D410D0">
        <w:rPr>
          <w:sz w:val="24"/>
          <w:szCs w:val="24"/>
        </w:rPr>
        <w:t xml:space="preserve">Горяинов М.В. Современное состояние и перспективы развития топливно-энергетического комплекса страны [Электронный ресурс]: монография/ Горяинов М.В.— Электрон. текстовые данные.— М.: Русайнс, 2014.— 136 c.— Режим доступа: </w:t>
      </w:r>
      <w:hyperlink r:id="rId11" w:history="1">
        <w:r w:rsidR="002C183C">
          <w:rPr>
            <w:rStyle w:val="a7"/>
            <w:sz w:val="24"/>
            <w:szCs w:val="24"/>
          </w:rPr>
          <w:t>http://www.iprbookshop.ru/48963</w:t>
        </w:r>
      </w:hyperlink>
    </w:p>
    <w:p w:rsidR="00434FAB" w:rsidRPr="00D410D0" w:rsidRDefault="00434FAB" w:rsidP="00D410D0">
      <w:pPr>
        <w:numPr>
          <w:ilvl w:val="0"/>
          <w:numId w:val="18"/>
        </w:numPr>
        <w:ind w:left="0" w:firstLine="0"/>
        <w:jc w:val="both"/>
        <w:rPr>
          <w:sz w:val="24"/>
          <w:szCs w:val="24"/>
        </w:rPr>
      </w:pPr>
      <w:r w:rsidRPr="00D410D0">
        <w:rPr>
          <w:iCs/>
          <w:sz w:val="24"/>
          <w:szCs w:val="24"/>
        </w:rPr>
        <w:t xml:space="preserve">Угрюмова, А. А. </w:t>
      </w:r>
      <w:r w:rsidRPr="00D410D0">
        <w:rPr>
          <w:sz w:val="24"/>
          <w:szCs w:val="24"/>
        </w:rPr>
        <w:t>Региональная экономика и управление : учебник и практикум для бакалавриата и магистратуры / А. А. Угрюмова, Е. В. Ерохина, М. В. Савельева. — М. : Издательство Юрайт, 2017. — 445 с. — (Серия : Бакалавр и магистр. Академический курс). — ISBN 978-5-534-01371-9.</w:t>
      </w:r>
    </w:p>
    <w:p w:rsidR="00434FAB" w:rsidRPr="00D410D0" w:rsidRDefault="00434FAB" w:rsidP="00D410D0">
      <w:pPr>
        <w:numPr>
          <w:ilvl w:val="0"/>
          <w:numId w:val="18"/>
        </w:numPr>
        <w:ind w:left="0" w:firstLine="0"/>
        <w:jc w:val="both"/>
        <w:rPr>
          <w:sz w:val="24"/>
          <w:szCs w:val="24"/>
        </w:rPr>
      </w:pPr>
      <w:r w:rsidRPr="00D410D0">
        <w:rPr>
          <w:iCs/>
          <w:sz w:val="24"/>
          <w:szCs w:val="24"/>
        </w:rPr>
        <w:t xml:space="preserve">Зайцев, Ю. К. </w:t>
      </w:r>
      <w:r w:rsidRPr="00D410D0">
        <w:rPr>
          <w:sz w:val="24"/>
          <w:szCs w:val="24"/>
        </w:rPr>
        <w:t>Инвестиционный климат: учебное пособие для бакалавриата и магистратуры / Ю. К. Зайцев. — М. : Издательство Юрайт, 2018. — 123 с. — Издательство Юрайт, 2017. — 123 с. — (Серия : Бакалавр и магистр. Модуль). ISBN 978-5-534-05056-1</w:t>
      </w:r>
    </w:p>
    <w:p w:rsidR="001961BD" w:rsidRPr="00D410D0" w:rsidRDefault="001961BD" w:rsidP="00D410D0">
      <w:pPr>
        <w:keepNext/>
        <w:widowControl/>
        <w:tabs>
          <w:tab w:val="left" w:pos="708"/>
        </w:tabs>
        <w:autoSpaceDE/>
        <w:adjustRightInd/>
        <w:ind w:left="720"/>
        <w:jc w:val="both"/>
        <w:rPr>
          <w:color w:val="000000"/>
          <w:sz w:val="24"/>
          <w:szCs w:val="24"/>
        </w:rPr>
      </w:pPr>
    </w:p>
    <w:p w:rsidR="00777B09" w:rsidRPr="00D410D0" w:rsidRDefault="00EC0A97" w:rsidP="00D410D0">
      <w:pPr>
        <w:ind w:firstLine="709"/>
        <w:jc w:val="both"/>
        <w:rPr>
          <w:b/>
          <w:color w:val="000000"/>
          <w:sz w:val="24"/>
          <w:szCs w:val="24"/>
        </w:rPr>
      </w:pPr>
      <w:r w:rsidRPr="00D410D0">
        <w:rPr>
          <w:b/>
          <w:color w:val="000000"/>
          <w:sz w:val="24"/>
          <w:szCs w:val="24"/>
        </w:rPr>
        <w:t>8</w:t>
      </w:r>
      <w:r w:rsidR="007F4B97" w:rsidRPr="00D410D0">
        <w:rPr>
          <w:b/>
          <w:color w:val="000000"/>
          <w:sz w:val="24"/>
          <w:szCs w:val="24"/>
        </w:rPr>
        <w:t>.</w:t>
      </w:r>
      <w:r w:rsidR="00777B09" w:rsidRPr="00D410D0">
        <w:rPr>
          <w:b/>
          <w:color w:val="000000"/>
          <w:sz w:val="24"/>
          <w:szCs w:val="24"/>
        </w:rPr>
        <w:t xml:space="preserve"> </w:t>
      </w:r>
      <w:r w:rsidR="007F4B97" w:rsidRPr="00D410D0">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ЭБС </w:t>
      </w:r>
      <w:r w:rsidRPr="00D410D0">
        <w:rPr>
          <w:rFonts w:ascii="Times New Roman" w:hAnsi="Times New Roman"/>
          <w:color w:val="000000"/>
          <w:sz w:val="24"/>
          <w:szCs w:val="24"/>
          <w:lang w:val="en-US"/>
        </w:rPr>
        <w:t>IPRBooks</w:t>
      </w:r>
      <w:r w:rsidRPr="00D410D0">
        <w:rPr>
          <w:rFonts w:ascii="Times New Roman" w:hAnsi="Times New Roman"/>
          <w:color w:val="000000"/>
          <w:sz w:val="24"/>
          <w:szCs w:val="24"/>
        </w:rPr>
        <w:t xml:space="preserve">  Режим доступа: </w:t>
      </w:r>
      <w:hyperlink r:id="rId12" w:history="1">
        <w:r w:rsidR="002C183C">
          <w:rPr>
            <w:rStyle w:val="a7"/>
            <w:rFonts w:ascii="Times New Roman" w:hAnsi="Times New Roman"/>
            <w:sz w:val="24"/>
            <w:szCs w:val="24"/>
          </w:rPr>
          <w:t>http://www.iprbookshop.ru</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ЭБС издательства «Юрайт» Режим доступа: </w:t>
      </w:r>
      <w:hyperlink r:id="rId13" w:history="1">
        <w:r w:rsidR="002C183C">
          <w:rPr>
            <w:rStyle w:val="a7"/>
            <w:rFonts w:ascii="Times New Roman" w:hAnsi="Times New Roman"/>
            <w:sz w:val="24"/>
            <w:szCs w:val="24"/>
          </w:rPr>
          <w:t>http://biblio-online.ru</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2C183C">
          <w:rPr>
            <w:rStyle w:val="a7"/>
            <w:rFonts w:ascii="Times New Roman" w:hAnsi="Times New Roman"/>
            <w:sz w:val="24"/>
            <w:szCs w:val="24"/>
          </w:rPr>
          <w:t>http://window.edu.ru/</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Научная электронная библиотека e-library.ru Режим доступа: </w:t>
      </w:r>
      <w:hyperlink r:id="rId15" w:history="1">
        <w:r w:rsidR="002C183C">
          <w:rPr>
            <w:rStyle w:val="a7"/>
            <w:rFonts w:ascii="Times New Roman" w:hAnsi="Times New Roman"/>
            <w:sz w:val="24"/>
            <w:szCs w:val="24"/>
          </w:rPr>
          <w:t>http://elibrary.ru</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Ресурсы издательства Elsevier Режим доступа:  </w:t>
      </w:r>
      <w:hyperlink r:id="rId16" w:history="1">
        <w:r w:rsidR="002C183C">
          <w:rPr>
            <w:rStyle w:val="a7"/>
            <w:rFonts w:ascii="Times New Roman" w:hAnsi="Times New Roman"/>
            <w:sz w:val="24"/>
            <w:szCs w:val="24"/>
          </w:rPr>
          <w:t>http://www.sciencedirect.com</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Федеральный портал «Российское образование» Режим доступа:  </w:t>
      </w:r>
      <w:hyperlink r:id="rId17" w:history="1">
        <w:r w:rsidR="00B32EDB">
          <w:rPr>
            <w:rStyle w:val="a7"/>
            <w:rFonts w:ascii="Times New Roman" w:hAnsi="Times New Roman"/>
            <w:sz w:val="24"/>
            <w:szCs w:val="24"/>
          </w:rPr>
          <w:t>www.edu.ru</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Журналы Кембриджского университета Режим доступа: </w:t>
      </w:r>
      <w:hyperlink r:id="rId18" w:history="1">
        <w:r w:rsidR="002C183C">
          <w:rPr>
            <w:rStyle w:val="a7"/>
            <w:rFonts w:ascii="Times New Roman" w:hAnsi="Times New Roman"/>
            <w:sz w:val="24"/>
            <w:szCs w:val="24"/>
          </w:rPr>
          <w:t>http://journals.cambridge.org</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Журналы Оксфордского университета Режим доступа:  </w:t>
      </w:r>
      <w:hyperlink r:id="rId19" w:history="1">
        <w:r w:rsidR="002C183C">
          <w:rPr>
            <w:rStyle w:val="a7"/>
            <w:rFonts w:ascii="Times New Roman" w:hAnsi="Times New Roman"/>
            <w:sz w:val="24"/>
            <w:szCs w:val="24"/>
          </w:rPr>
          <w:t>http://www.oxfordjoumals.org</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Словари и энциклопедии на Академике Режим доступа: </w:t>
      </w:r>
      <w:hyperlink r:id="rId20" w:history="1">
        <w:r w:rsidR="002C183C">
          <w:rPr>
            <w:rStyle w:val="a7"/>
            <w:rFonts w:ascii="Times New Roman" w:hAnsi="Times New Roman"/>
            <w:sz w:val="24"/>
            <w:szCs w:val="24"/>
          </w:rPr>
          <w:t>http://dic.academic.ru/</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2C183C">
          <w:rPr>
            <w:rStyle w:val="a7"/>
            <w:rFonts w:ascii="Times New Roman" w:hAnsi="Times New Roman"/>
            <w:sz w:val="24"/>
            <w:szCs w:val="24"/>
          </w:rPr>
          <w:t>http://www.benran.ru</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Сайт Госкомстата РФ. Режим доступа: </w:t>
      </w:r>
      <w:hyperlink r:id="rId22" w:history="1">
        <w:r w:rsidR="002C183C">
          <w:rPr>
            <w:rStyle w:val="a7"/>
            <w:rFonts w:ascii="Times New Roman" w:hAnsi="Times New Roman"/>
            <w:sz w:val="24"/>
            <w:szCs w:val="24"/>
          </w:rPr>
          <w:t>http://www.gks.ru</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Сайт Российской государственной библиотеки. Режим доступа: </w:t>
      </w:r>
      <w:hyperlink r:id="rId23" w:history="1">
        <w:r w:rsidR="002C183C">
          <w:rPr>
            <w:rStyle w:val="a7"/>
            <w:rFonts w:ascii="Times New Roman" w:hAnsi="Times New Roman"/>
            <w:sz w:val="24"/>
            <w:szCs w:val="24"/>
          </w:rPr>
          <w:t>http://diss.rsl.ru</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2C183C">
          <w:rPr>
            <w:rStyle w:val="a7"/>
            <w:rFonts w:ascii="Times New Roman" w:hAnsi="Times New Roman"/>
            <w:sz w:val="24"/>
            <w:szCs w:val="24"/>
          </w:rPr>
          <w:t>http://ru.spinform.ru</w:t>
        </w:r>
      </w:hyperlink>
    </w:p>
    <w:p w:rsidR="007F4B97" w:rsidRPr="00D410D0" w:rsidRDefault="007F4B97" w:rsidP="00D410D0">
      <w:pPr>
        <w:ind w:firstLine="709"/>
        <w:jc w:val="both"/>
        <w:rPr>
          <w:rFonts w:eastAsia="Calibri"/>
          <w:color w:val="000000"/>
          <w:sz w:val="24"/>
          <w:szCs w:val="24"/>
        </w:rPr>
      </w:pPr>
      <w:r w:rsidRPr="00D410D0">
        <w:rPr>
          <w:color w:val="000000"/>
          <w:sz w:val="24"/>
          <w:szCs w:val="24"/>
        </w:rPr>
        <w:t xml:space="preserve">Каждый обучающийся </w:t>
      </w:r>
      <w:r w:rsidR="00777B09" w:rsidRPr="00D410D0">
        <w:rPr>
          <w:color w:val="000000"/>
          <w:sz w:val="24"/>
          <w:szCs w:val="24"/>
        </w:rPr>
        <w:t>Омской гуманитарной академии</w:t>
      </w:r>
      <w:r w:rsidRPr="00D410D0">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410D0">
        <w:rPr>
          <w:rFonts w:eastAsia="Calibri"/>
          <w:color w:val="000000"/>
          <w:sz w:val="24"/>
          <w:szCs w:val="24"/>
        </w:rPr>
        <w:t xml:space="preserve"> </w:t>
      </w:r>
      <w:r w:rsidRPr="00D410D0">
        <w:rPr>
          <w:color w:val="000000"/>
          <w:sz w:val="24"/>
          <w:szCs w:val="24"/>
        </w:rPr>
        <w:t xml:space="preserve">информационно-образовательной среде </w:t>
      </w:r>
      <w:r w:rsidR="00777B09" w:rsidRPr="00D410D0">
        <w:rPr>
          <w:color w:val="000000"/>
          <w:sz w:val="24"/>
          <w:szCs w:val="24"/>
        </w:rPr>
        <w:t>Академии</w:t>
      </w:r>
      <w:r w:rsidRPr="00D410D0">
        <w:rPr>
          <w:color w:val="000000"/>
          <w:sz w:val="24"/>
          <w:szCs w:val="24"/>
        </w:rPr>
        <w:t>. Электронно-библиотечная система</w:t>
      </w:r>
      <w:r w:rsidRPr="00D410D0">
        <w:rPr>
          <w:rFonts w:eastAsia="Calibri"/>
          <w:color w:val="000000"/>
          <w:sz w:val="24"/>
          <w:szCs w:val="24"/>
        </w:rPr>
        <w:t xml:space="preserve"> </w:t>
      </w:r>
      <w:r w:rsidRPr="00D410D0">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410D0">
        <w:rPr>
          <w:rFonts w:eastAsia="Calibri"/>
          <w:color w:val="000000"/>
          <w:sz w:val="24"/>
          <w:szCs w:val="24"/>
        </w:rPr>
        <w:t xml:space="preserve"> </w:t>
      </w:r>
      <w:r w:rsidRPr="00D410D0">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D410D0">
        <w:rPr>
          <w:rFonts w:eastAsia="Calibri"/>
          <w:color w:val="000000"/>
          <w:sz w:val="24"/>
          <w:szCs w:val="24"/>
        </w:rPr>
        <w:t xml:space="preserve"> </w:t>
      </w:r>
      <w:r w:rsidRPr="00D410D0">
        <w:rPr>
          <w:color w:val="000000"/>
          <w:sz w:val="24"/>
          <w:szCs w:val="24"/>
        </w:rPr>
        <w:t>организации, так и вне ее.</w:t>
      </w:r>
    </w:p>
    <w:p w:rsidR="007F4B97" w:rsidRPr="00D410D0" w:rsidRDefault="007F4B97" w:rsidP="00D410D0">
      <w:pPr>
        <w:ind w:firstLine="709"/>
        <w:jc w:val="both"/>
        <w:rPr>
          <w:rFonts w:eastAsia="Calibri"/>
          <w:color w:val="000000"/>
          <w:sz w:val="24"/>
          <w:szCs w:val="24"/>
        </w:rPr>
      </w:pPr>
      <w:r w:rsidRPr="00D410D0">
        <w:rPr>
          <w:color w:val="000000"/>
          <w:sz w:val="24"/>
          <w:szCs w:val="24"/>
        </w:rPr>
        <w:t>Электронная информационно-образовательная среда</w:t>
      </w:r>
      <w:r w:rsidR="005C20F0" w:rsidRPr="00D410D0">
        <w:rPr>
          <w:color w:val="000000"/>
          <w:sz w:val="24"/>
          <w:szCs w:val="24"/>
        </w:rPr>
        <w:t xml:space="preserve"> </w:t>
      </w:r>
      <w:r w:rsidR="00777B09" w:rsidRPr="00D410D0">
        <w:rPr>
          <w:color w:val="000000"/>
          <w:sz w:val="24"/>
          <w:szCs w:val="24"/>
        </w:rPr>
        <w:t>Академии</w:t>
      </w:r>
      <w:r w:rsidRPr="00D410D0">
        <w:rPr>
          <w:color w:val="000000"/>
          <w:sz w:val="24"/>
          <w:szCs w:val="24"/>
        </w:rPr>
        <w:t xml:space="preserve"> обеспечивает:</w:t>
      </w:r>
      <w:r w:rsidRPr="00D410D0">
        <w:rPr>
          <w:rFonts w:eastAsia="Calibri"/>
          <w:color w:val="000000"/>
          <w:sz w:val="24"/>
          <w:szCs w:val="24"/>
        </w:rPr>
        <w:t xml:space="preserve"> </w:t>
      </w:r>
      <w:r w:rsidRPr="00D410D0">
        <w:rPr>
          <w:color w:val="000000"/>
          <w:sz w:val="24"/>
          <w:szCs w:val="24"/>
        </w:rPr>
        <w:t>доступ к учебным планам, рабочим программам дисциплин (модулей), практик, к</w:t>
      </w:r>
      <w:r w:rsidRPr="00D410D0">
        <w:rPr>
          <w:rFonts w:eastAsia="Calibri"/>
          <w:color w:val="000000"/>
          <w:sz w:val="24"/>
          <w:szCs w:val="24"/>
        </w:rPr>
        <w:t xml:space="preserve"> </w:t>
      </w:r>
      <w:r w:rsidRPr="00D410D0">
        <w:rPr>
          <w:color w:val="000000"/>
          <w:sz w:val="24"/>
          <w:szCs w:val="24"/>
        </w:rPr>
        <w:t>изданиям электронных библиотечных систем и электронным образовательным ресурсам,</w:t>
      </w:r>
      <w:r w:rsidRPr="00D410D0">
        <w:rPr>
          <w:rFonts w:eastAsia="Calibri"/>
          <w:color w:val="000000"/>
          <w:sz w:val="24"/>
          <w:szCs w:val="24"/>
        </w:rPr>
        <w:t xml:space="preserve"> </w:t>
      </w:r>
      <w:r w:rsidRPr="00D410D0">
        <w:rPr>
          <w:color w:val="000000"/>
          <w:sz w:val="24"/>
          <w:szCs w:val="24"/>
        </w:rPr>
        <w:t>указанным в рабочих программах;</w:t>
      </w:r>
      <w:r w:rsidRPr="00D410D0">
        <w:rPr>
          <w:rFonts w:eastAsia="Calibri"/>
          <w:color w:val="000000"/>
          <w:sz w:val="24"/>
          <w:szCs w:val="24"/>
        </w:rPr>
        <w:t xml:space="preserve"> </w:t>
      </w:r>
      <w:r w:rsidRPr="00D410D0">
        <w:rPr>
          <w:color w:val="000000"/>
          <w:sz w:val="24"/>
          <w:szCs w:val="24"/>
        </w:rPr>
        <w:t>фиксацию хода образовательного процесса, результатов промежуточной аттестации</w:t>
      </w:r>
      <w:r w:rsidRPr="00D410D0">
        <w:rPr>
          <w:rFonts w:eastAsia="Calibri"/>
          <w:color w:val="000000"/>
          <w:sz w:val="24"/>
          <w:szCs w:val="24"/>
        </w:rPr>
        <w:t xml:space="preserve"> </w:t>
      </w:r>
      <w:r w:rsidRPr="00D410D0">
        <w:rPr>
          <w:color w:val="000000"/>
          <w:sz w:val="24"/>
          <w:szCs w:val="24"/>
        </w:rPr>
        <w:t>и результатов освоения основной образовательной программы;</w:t>
      </w:r>
      <w:r w:rsidRPr="00D410D0">
        <w:rPr>
          <w:rFonts w:eastAsia="Calibri"/>
          <w:color w:val="000000"/>
          <w:sz w:val="24"/>
          <w:szCs w:val="24"/>
        </w:rPr>
        <w:t xml:space="preserve"> </w:t>
      </w:r>
      <w:r w:rsidRPr="00D410D0">
        <w:rPr>
          <w:color w:val="000000"/>
          <w:sz w:val="24"/>
          <w:szCs w:val="24"/>
        </w:rPr>
        <w:t>проведение всех видов занятий, процедур оценки результатов обучения, реализация</w:t>
      </w:r>
      <w:r w:rsidRPr="00D410D0">
        <w:rPr>
          <w:rFonts w:eastAsia="Calibri"/>
          <w:color w:val="000000"/>
          <w:sz w:val="24"/>
          <w:szCs w:val="24"/>
        </w:rPr>
        <w:t xml:space="preserve"> </w:t>
      </w:r>
      <w:r w:rsidRPr="00D410D0">
        <w:rPr>
          <w:color w:val="000000"/>
          <w:sz w:val="24"/>
          <w:szCs w:val="24"/>
        </w:rPr>
        <w:t>которых предусмотрена с применением электронного обучения, дистанционных</w:t>
      </w:r>
      <w:r w:rsidRPr="00D410D0">
        <w:rPr>
          <w:rFonts w:eastAsia="Calibri"/>
          <w:color w:val="000000"/>
          <w:sz w:val="24"/>
          <w:szCs w:val="24"/>
        </w:rPr>
        <w:t xml:space="preserve"> </w:t>
      </w:r>
      <w:r w:rsidRPr="00D410D0">
        <w:rPr>
          <w:color w:val="000000"/>
          <w:sz w:val="24"/>
          <w:szCs w:val="24"/>
        </w:rPr>
        <w:t>образовательных технологий;</w:t>
      </w:r>
      <w:r w:rsidRPr="00D410D0">
        <w:rPr>
          <w:rFonts w:eastAsia="Calibri"/>
          <w:color w:val="000000"/>
          <w:sz w:val="24"/>
          <w:szCs w:val="24"/>
        </w:rPr>
        <w:t xml:space="preserve"> </w:t>
      </w:r>
      <w:r w:rsidRPr="00D410D0">
        <w:rPr>
          <w:color w:val="000000"/>
          <w:sz w:val="24"/>
          <w:szCs w:val="24"/>
        </w:rPr>
        <w:t>формирование электронного портфолио обучающегося, в том числе сохранение</w:t>
      </w:r>
      <w:r w:rsidRPr="00D410D0">
        <w:rPr>
          <w:rFonts w:eastAsia="Calibri"/>
          <w:color w:val="000000"/>
          <w:sz w:val="24"/>
          <w:szCs w:val="24"/>
        </w:rPr>
        <w:t xml:space="preserve"> </w:t>
      </w:r>
      <w:r w:rsidRPr="00D410D0">
        <w:rPr>
          <w:color w:val="000000"/>
          <w:sz w:val="24"/>
          <w:szCs w:val="24"/>
        </w:rPr>
        <w:t>работ обучающегося, рецензий и оценок на эти работы со стороны любых участников</w:t>
      </w:r>
      <w:r w:rsidRPr="00D410D0">
        <w:rPr>
          <w:rFonts w:eastAsia="Calibri"/>
          <w:color w:val="000000"/>
          <w:sz w:val="24"/>
          <w:szCs w:val="24"/>
        </w:rPr>
        <w:t xml:space="preserve"> </w:t>
      </w:r>
      <w:r w:rsidRPr="00D410D0">
        <w:rPr>
          <w:color w:val="000000"/>
          <w:sz w:val="24"/>
          <w:szCs w:val="24"/>
        </w:rPr>
        <w:t>образовательного процесса;</w:t>
      </w:r>
      <w:r w:rsidRPr="00D410D0">
        <w:rPr>
          <w:rFonts w:eastAsia="Calibri"/>
          <w:color w:val="000000"/>
          <w:sz w:val="24"/>
          <w:szCs w:val="24"/>
        </w:rPr>
        <w:t xml:space="preserve"> </w:t>
      </w:r>
      <w:r w:rsidRPr="00D410D0">
        <w:rPr>
          <w:color w:val="000000"/>
          <w:sz w:val="24"/>
          <w:szCs w:val="24"/>
        </w:rPr>
        <w:t>взаимодействие между участниками образовательного процесса, в том числе</w:t>
      </w:r>
      <w:r w:rsidRPr="00D410D0">
        <w:rPr>
          <w:rFonts w:eastAsia="Calibri"/>
          <w:color w:val="000000"/>
          <w:sz w:val="24"/>
          <w:szCs w:val="24"/>
        </w:rPr>
        <w:t xml:space="preserve"> </w:t>
      </w:r>
      <w:r w:rsidRPr="00D410D0">
        <w:rPr>
          <w:color w:val="000000"/>
          <w:sz w:val="24"/>
          <w:szCs w:val="24"/>
        </w:rPr>
        <w:t xml:space="preserve">синхронное </w:t>
      </w:r>
      <w:r w:rsidRPr="00D410D0">
        <w:rPr>
          <w:color w:val="000000"/>
          <w:sz w:val="24"/>
          <w:szCs w:val="24"/>
        </w:rPr>
        <w:lastRenderedPageBreak/>
        <w:t>и (или) асинхронное взаимодействие посредством сети «Интернет».</w:t>
      </w:r>
    </w:p>
    <w:p w:rsidR="007F4B97" w:rsidRPr="00D410D0" w:rsidRDefault="007F4B97" w:rsidP="00D410D0">
      <w:pPr>
        <w:widowControl/>
        <w:autoSpaceDE/>
        <w:autoSpaceDN/>
        <w:adjustRightInd/>
        <w:contextualSpacing/>
        <w:jc w:val="both"/>
        <w:rPr>
          <w:rFonts w:eastAsia="Calibri"/>
          <w:color w:val="000000"/>
          <w:sz w:val="24"/>
          <w:szCs w:val="24"/>
          <w:lang w:eastAsia="en-US"/>
        </w:rPr>
      </w:pPr>
    </w:p>
    <w:p w:rsidR="009528CA" w:rsidRPr="00D410D0" w:rsidRDefault="00EC0A97" w:rsidP="00D410D0">
      <w:pPr>
        <w:widowControl/>
        <w:autoSpaceDE/>
        <w:autoSpaceDN/>
        <w:adjustRightInd/>
        <w:ind w:firstLine="709"/>
        <w:contextualSpacing/>
        <w:jc w:val="both"/>
        <w:rPr>
          <w:rFonts w:eastAsia="Calibri"/>
          <w:b/>
          <w:color w:val="000000"/>
          <w:sz w:val="24"/>
          <w:szCs w:val="24"/>
          <w:lang w:eastAsia="en-US"/>
        </w:rPr>
      </w:pPr>
      <w:r w:rsidRPr="00D410D0">
        <w:rPr>
          <w:rFonts w:eastAsia="Calibri"/>
          <w:b/>
          <w:color w:val="000000"/>
          <w:sz w:val="24"/>
          <w:szCs w:val="24"/>
          <w:lang w:eastAsia="en-US"/>
        </w:rPr>
        <w:t>9</w:t>
      </w:r>
      <w:r w:rsidR="00EE165B" w:rsidRPr="00D410D0">
        <w:rPr>
          <w:rFonts w:eastAsia="Calibri"/>
          <w:b/>
          <w:color w:val="000000"/>
          <w:sz w:val="24"/>
          <w:szCs w:val="24"/>
          <w:lang w:eastAsia="en-US"/>
        </w:rPr>
        <w:t>.</w:t>
      </w:r>
      <w:r w:rsidR="009528CA" w:rsidRPr="00D410D0">
        <w:rPr>
          <w:rFonts w:eastAsia="Calibri"/>
          <w:b/>
          <w:color w:val="000000"/>
          <w:sz w:val="24"/>
          <w:szCs w:val="24"/>
          <w:lang w:eastAsia="en-US"/>
        </w:rPr>
        <w:t xml:space="preserve"> </w:t>
      </w:r>
      <w:r w:rsidR="007F4B97" w:rsidRPr="00D410D0">
        <w:rPr>
          <w:rFonts w:eastAsia="Calibri"/>
          <w:b/>
          <w:color w:val="000000"/>
          <w:sz w:val="24"/>
          <w:szCs w:val="24"/>
          <w:lang w:eastAsia="en-US"/>
        </w:rPr>
        <w:t>Методические указания для обу</w:t>
      </w:r>
      <w:r w:rsidR="009528CA" w:rsidRPr="00D410D0">
        <w:rPr>
          <w:rFonts w:eastAsia="Calibri"/>
          <w:b/>
          <w:color w:val="000000"/>
          <w:sz w:val="24"/>
          <w:szCs w:val="24"/>
          <w:lang w:eastAsia="en-US"/>
        </w:rPr>
        <w:t>чающихся по освоению дисциплины</w:t>
      </w:r>
    </w:p>
    <w:p w:rsidR="007F4B97" w:rsidRPr="00D410D0" w:rsidRDefault="007F4B97" w:rsidP="00D410D0">
      <w:pPr>
        <w:ind w:firstLine="709"/>
        <w:jc w:val="both"/>
        <w:rPr>
          <w:color w:val="000000"/>
          <w:sz w:val="24"/>
          <w:szCs w:val="24"/>
        </w:rPr>
      </w:pPr>
      <w:r w:rsidRPr="00D410D0">
        <w:rPr>
          <w:sz w:val="24"/>
          <w:szCs w:val="24"/>
        </w:rPr>
        <w:t>Для того чтобы успешно о</w:t>
      </w:r>
      <w:r w:rsidR="004E4DB2" w:rsidRPr="00D410D0">
        <w:rPr>
          <w:sz w:val="24"/>
          <w:szCs w:val="24"/>
        </w:rPr>
        <w:t xml:space="preserve">своить </w:t>
      </w:r>
      <w:r w:rsidRPr="00D410D0">
        <w:rPr>
          <w:sz w:val="24"/>
          <w:szCs w:val="24"/>
        </w:rPr>
        <w:t>дисциплин</w:t>
      </w:r>
      <w:r w:rsidR="004E4DB2" w:rsidRPr="00D410D0">
        <w:rPr>
          <w:sz w:val="24"/>
          <w:szCs w:val="24"/>
        </w:rPr>
        <w:t>у</w:t>
      </w:r>
      <w:r w:rsidRPr="00D410D0">
        <w:rPr>
          <w:sz w:val="24"/>
          <w:szCs w:val="24"/>
        </w:rPr>
        <w:t xml:space="preserve"> </w:t>
      </w:r>
      <w:r w:rsidR="009528CA" w:rsidRPr="00D410D0">
        <w:rPr>
          <w:bCs/>
          <w:sz w:val="24"/>
          <w:szCs w:val="24"/>
        </w:rPr>
        <w:t>«</w:t>
      </w:r>
      <w:r w:rsidR="007B3915" w:rsidRPr="00D410D0">
        <w:rPr>
          <w:sz w:val="24"/>
          <w:szCs w:val="24"/>
        </w:rPr>
        <w:t>Современное состояние экономики России</w:t>
      </w:r>
      <w:r w:rsidR="009528CA" w:rsidRPr="00D410D0">
        <w:rPr>
          <w:bCs/>
          <w:sz w:val="24"/>
          <w:szCs w:val="24"/>
        </w:rPr>
        <w:t>»</w:t>
      </w:r>
      <w:r w:rsidRPr="00D410D0">
        <w:rPr>
          <w:bCs/>
          <w:sz w:val="24"/>
          <w:szCs w:val="24"/>
        </w:rPr>
        <w:t xml:space="preserve"> </w:t>
      </w:r>
      <w:r w:rsidRPr="00D410D0">
        <w:rPr>
          <w:sz w:val="24"/>
          <w:szCs w:val="24"/>
        </w:rPr>
        <w:t>обучающиеся должны</w:t>
      </w:r>
      <w:r w:rsidRPr="00D410D0">
        <w:rPr>
          <w:color w:val="000000"/>
          <w:sz w:val="24"/>
          <w:szCs w:val="24"/>
        </w:rPr>
        <w:t xml:space="preserve"> выполнить следующие </w:t>
      </w:r>
      <w:r w:rsidR="004E4DB2" w:rsidRPr="00D410D0">
        <w:rPr>
          <w:color w:val="000000"/>
          <w:sz w:val="24"/>
          <w:szCs w:val="24"/>
        </w:rPr>
        <w:t xml:space="preserve">методические </w:t>
      </w:r>
      <w:r w:rsidRPr="00D410D0">
        <w:rPr>
          <w:color w:val="000000"/>
          <w:sz w:val="24"/>
          <w:szCs w:val="24"/>
        </w:rPr>
        <w:t>указания</w:t>
      </w:r>
      <w:r w:rsidR="004E4DB2" w:rsidRPr="00D410D0">
        <w:rPr>
          <w:color w:val="000000"/>
          <w:sz w:val="24"/>
          <w:szCs w:val="24"/>
        </w:rPr>
        <w:t>.</w:t>
      </w:r>
    </w:p>
    <w:p w:rsidR="007F4B97" w:rsidRPr="00D410D0" w:rsidRDefault="007F4B97" w:rsidP="00D410D0">
      <w:pPr>
        <w:ind w:firstLine="709"/>
        <w:jc w:val="both"/>
        <w:rPr>
          <w:color w:val="000000"/>
          <w:sz w:val="24"/>
          <w:szCs w:val="24"/>
        </w:rPr>
      </w:pPr>
      <w:r w:rsidRPr="00D410D0">
        <w:rPr>
          <w:color w:val="000000"/>
          <w:sz w:val="24"/>
          <w:szCs w:val="24"/>
        </w:rPr>
        <w:t>Методические указания для обучающихся по освоению дисциплины для подготовки к занятиям лекционного типа:</w:t>
      </w:r>
    </w:p>
    <w:p w:rsidR="007F4B97" w:rsidRPr="00D410D0" w:rsidRDefault="007F4B97" w:rsidP="00D410D0">
      <w:pPr>
        <w:ind w:firstLine="709"/>
        <w:jc w:val="both"/>
        <w:rPr>
          <w:color w:val="000000"/>
          <w:sz w:val="24"/>
          <w:szCs w:val="24"/>
        </w:rPr>
      </w:pPr>
      <w:r w:rsidRPr="00D410D0">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410D0" w:rsidRDefault="007F4B97" w:rsidP="00D410D0">
      <w:pPr>
        <w:ind w:firstLine="709"/>
        <w:jc w:val="both"/>
        <w:rPr>
          <w:b/>
          <w:color w:val="000000"/>
          <w:sz w:val="24"/>
          <w:szCs w:val="24"/>
        </w:rPr>
      </w:pPr>
      <w:r w:rsidRPr="00D410D0">
        <w:rPr>
          <w:color w:val="000000"/>
          <w:sz w:val="24"/>
          <w:szCs w:val="24"/>
        </w:rPr>
        <w:t xml:space="preserve"> Методические указания для обучающихся по освоению дисциплины для подготовки к занятиям семинарского типа:</w:t>
      </w:r>
      <w:r w:rsidRPr="00D410D0">
        <w:rPr>
          <w:b/>
          <w:color w:val="000000"/>
          <w:sz w:val="24"/>
          <w:szCs w:val="24"/>
        </w:rPr>
        <w:t xml:space="preserve"> </w:t>
      </w:r>
    </w:p>
    <w:p w:rsidR="007F4B97" w:rsidRPr="00D410D0" w:rsidRDefault="007F4B97" w:rsidP="00D410D0">
      <w:pPr>
        <w:ind w:firstLine="709"/>
        <w:jc w:val="both"/>
        <w:rPr>
          <w:color w:val="000000"/>
          <w:sz w:val="24"/>
          <w:szCs w:val="24"/>
        </w:rPr>
      </w:pPr>
      <w:r w:rsidRPr="00D410D0">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D410D0" w:rsidRDefault="007F4B97" w:rsidP="00D410D0">
      <w:pPr>
        <w:ind w:firstLine="709"/>
        <w:jc w:val="both"/>
        <w:rPr>
          <w:color w:val="000000"/>
          <w:sz w:val="24"/>
          <w:szCs w:val="24"/>
        </w:rPr>
      </w:pPr>
      <w:r w:rsidRPr="00D410D0">
        <w:rPr>
          <w:color w:val="000000"/>
          <w:sz w:val="24"/>
          <w:szCs w:val="24"/>
        </w:rPr>
        <w:t>Методические указания для обучающихся по освоению дисциплины для самостоятельной работы:</w:t>
      </w:r>
    </w:p>
    <w:p w:rsidR="007F4B97" w:rsidRPr="00D410D0" w:rsidRDefault="007F4B97" w:rsidP="00D410D0">
      <w:pPr>
        <w:ind w:firstLine="709"/>
        <w:jc w:val="both"/>
        <w:rPr>
          <w:color w:val="000000"/>
          <w:sz w:val="24"/>
          <w:szCs w:val="24"/>
        </w:rPr>
      </w:pPr>
      <w:r w:rsidRPr="00D410D0">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w:t>
      </w:r>
      <w:r w:rsidRPr="00D410D0">
        <w:rPr>
          <w:color w:val="000000"/>
          <w:sz w:val="24"/>
          <w:szCs w:val="24"/>
        </w:rPr>
        <w:lastRenderedPageBreak/>
        <w:t>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410D0" w:rsidRDefault="007F4B97" w:rsidP="00D410D0">
      <w:pPr>
        <w:ind w:firstLine="709"/>
        <w:jc w:val="both"/>
        <w:rPr>
          <w:color w:val="000000"/>
          <w:sz w:val="24"/>
          <w:szCs w:val="24"/>
        </w:rPr>
      </w:pPr>
      <w:r w:rsidRPr="00D410D0">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410D0" w:rsidRDefault="007F4B97" w:rsidP="00D410D0">
      <w:pPr>
        <w:ind w:firstLine="709"/>
        <w:jc w:val="both"/>
        <w:rPr>
          <w:color w:val="000000"/>
          <w:sz w:val="24"/>
          <w:szCs w:val="24"/>
        </w:rPr>
      </w:pPr>
      <w:r w:rsidRPr="00D410D0">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410D0" w:rsidRDefault="007F4B97" w:rsidP="00D410D0">
      <w:pPr>
        <w:ind w:firstLine="709"/>
        <w:jc w:val="both"/>
        <w:rPr>
          <w:color w:val="000000"/>
          <w:sz w:val="24"/>
          <w:szCs w:val="24"/>
        </w:rPr>
      </w:pPr>
      <w:r w:rsidRPr="00D410D0">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410D0" w:rsidRDefault="007F4B97" w:rsidP="00D410D0">
      <w:pPr>
        <w:ind w:firstLine="709"/>
        <w:jc w:val="both"/>
        <w:rPr>
          <w:color w:val="000000"/>
          <w:sz w:val="24"/>
          <w:szCs w:val="24"/>
        </w:rPr>
      </w:pPr>
      <w:r w:rsidRPr="00D410D0">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410D0" w:rsidRDefault="007F4B97" w:rsidP="00D410D0">
      <w:pPr>
        <w:ind w:firstLine="709"/>
        <w:jc w:val="both"/>
        <w:rPr>
          <w:color w:val="000000"/>
          <w:sz w:val="24"/>
          <w:szCs w:val="24"/>
        </w:rPr>
      </w:pPr>
      <w:r w:rsidRPr="00D410D0">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410D0" w:rsidRDefault="007F4B97" w:rsidP="00D410D0">
      <w:pPr>
        <w:ind w:firstLine="709"/>
        <w:jc w:val="both"/>
        <w:rPr>
          <w:color w:val="000000"/>
          <w:sz w:val="24"/>
          <w:szCs w:val="24"/>
        </w:rPr>
      </w:pPr>
      <w:r w:rsidRPr="00D410D0">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410D0" w:rsidRDefault="007F4B97" w:rsidP="00D410D0">
      <w:pPr>
        <w:ind w:firstLine="709"/>
        <w:jc w:val="both"/>
        <w:rPr>
          <w:color w:val="000000"/>
          <w:sz w:val="24"/>
          <w:szCs w:val="24"/>
        </w:rPr>
      </w:pPr>
      <w:r w:rsidRPr="00D410D0">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410D0" w:rsidRDefault="007F4B97" w:rsidP="00D410D0">
      <w:pPr>
        <w:ind w:firstLine="709"/>
        <w:jc w:val="both"/>
        <w:rPr>
          <w:color w:val="000000"/>
          <w:sz w:val="24"/>
          <w:szCs w:val="24"/>
        </w:rPr>
      </w:pPr>
      <w:r w:rsidRPr="00D410D0">
        <w:rPr>
          <w:color w:val="000000"/>
          <w:sz w:val="24"/>
          <w:szCs w:val="24"/>
        </w:rPr>
        <w:t>Следующим этапом работы</w:t>
      </w:r>
      <w:r w:rsidRPr="00D410D0">
        <w:rPr>
          <w:b/>
          <w:bCs/>
          <w:color w:val="000000"/>
          <w:sz w:val="24"/>
          <w:szCs w:val="24"/>
        </w:rPr>
        <w:t xml:space="preserve"> </w:t>
      </w:r>
      <w:r w:rsidRPr="00D410D0">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410D0" w:rsidRDefault="007F4B97" w:rsidP="00D410D0">
      <w:pPr>
        <w:ind w:firstLine="709"/>
        <w:jc w:val="both"/>
        <w:rPr>
          <w:color w:val="000000"/>
          <w:sz w:val="24"/>
          <w:szCs w:val="24"/>
        </w:rPr>
      </w:pPr>
      <w:r w:rsidRPr="00D410D0">
        <w:rPr>
          <w:color w:val="000000"/>
          <w:sz w:val="24"/>
          <w:szCs w:val="24"/>
        </w:rPr>
        <w:t>Таким образом, при работе с источниками и литературой важно уметь:</w:t>
      </w:r>
    </w:p>
    <w:p w:rsidR="007F4B97" w:rsidRPr="00D410D0" w:rsidRDefault="007F4B97" w:rsidP="00D410D0">
      <w:pPr>
        <w:widowControl/>
        <w:numPr>
          <w:ilvl w:val="0"/>
          <w:numId w:val="1"/>
        </w:numPr>
        <w:autoSpaceDE/>
        <w:autoSpaceDN/>
        <w:adjustRightInd/>
        <w:ind w:left="0" w:firstLine="709"/>
        <w:contextualSpacing/>
        <w:jc w:val="both"/>
        <w:rPr>
          <w:rFonts w:eastAsia="Calibri"/>
          <w:color w:val="000000"/>
          <w:sz w:val="24"/>
          <w:szCs w:val="24"/>
          <w:lang w:eastAsia="en-US"/>
        </w:rPr>
      </w:pPr>
      <w:r w:rsidRPr="00D410D0">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410D0" w:rsidRDefault="007F4B97" w:rsidP="00D410D0">
      <w:pPr>
        <w:widowControl/>
        <w:numPr>
          <w:ilvl w:val="0"/>
          <w:numId w:val="1"/>
        </w:numPr>
        <w:autoSpaceDE/>
        <w:autoSpaceDN/>
        <w:adjustRightInd/>
        <w:ind w:left="0" w:firstLine="709"/>
        <w:contextualSpacing/>
        <w:jc w:val="both"/>
        <w:rPr>
          <w:rFonts w:eastAsia="Calibri"/>
          <w:color w:val="000000"/>
          <w:sz w:val="24"/>
          <w:szCs w:val="24"/>
          <w:lang w:eastAsia="en-US"/>
        </w:rPr>
      </w:pPr>
      <w:r w:rsidRPr="00D410D0">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D410D0" w:rsidRDefault="007F4B97" w:rsidP="00D410D0">
      <w:pPr>
        <w:widowControl/>
        <w:numPr>
          <w:ilvl w:val="0"/>
          <w:numId w:val="1"/>
        </w:numPr>
        <w:autoSpaceDE/>
        <w:autoSpaceDN/>
        <w:adjustRightInd/>
        <w:ind w:left="0" w:firstLine="709"/>
        <w:contextualSpacing/>
        <w:jc w:val="both"/>
        <w:rPr>
          <w:rFonts w:eastAsia="Calibri"/>
          <w:color w:val="000000"/>
          <w:sz w:val="24"/>
          <w:szCs w:val="24"/>
          <w:lang w:eastAsia="en-US"/>
        </w:rPr>
      </w:pPr>
      <w:r w:rsidRPr="00D410D0">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410D0" w:rsidRDefault="007F4B97" w:rsidP="00D410D0">
      <w:pPr>
        <w:widowControl/>
        <w:numPr>
          <w:ilvl w:val="0"/>
          <w:numId w:val="1"/>
        </w:numPr>
        <w:autoSpaceDE/>
        <w:autoSpaceDN/>
        <w:adjustRightInd/>
        <w:ind w:left="0" w:firstLine="709"/>
        <w:contextualSpacing/>
        <w:jc w:val="both"/>
        <w:rPr>
          <w:rFonts w:eastAsia="Calibri"/>
          <w:color w:val="000000"/>
          <w:sz w:val="24"/>
          <w:szCs w:val="24"/>
          <w:lang w:eastAsia="en-US"/>
        </w:rPr>
      </w:pPr>
      <w:r w:rsidRPr="00D410D0">
        <w:rPr>
          <w:rFonts w:eastAsia="Calibri"/>
          <w:color w:val="000000"/>
          <w:sz w:val="24"/>
          <w:szCs w:val="24"/>
          <w:lang w:eastAsia="en-US"/>
        </w:rPr>
        <w:t>готовить и презентовать развернутые сообщения типа доклада;</w:t>
      </w:r>
      <w:r w:rsidRPr="00D410D0">
        <w:rPr>
          <w:rFonts w:eastAsia="Calibri"/>
          <w:b/>
          <w:bCs/>
          <w:i/>
          <w:iCs/>
          <w:color w:val="000000"/>
          <w:sz w:val="24"/>
          <w:szCs w:val="24"/>
          <w:lang w:eastAsia="en-US"/>
        </w:rPr>
        <w:t xml:space="preserve"> </w:t>
      </w:r>
    </w:p>
    <w:p w:rsidR="007F4B97" w:rsidRPr="00D410D0" w:rsidRDefault="007F4B97" w:rsidP="00D410D0">
      <w:pPr>
        <w:widowControl/>
        <w:numPr>
          <w:ilvl w:val="0"/>
          <w:numId w:val="1"/>
        </w:numPr>
        <w:autoSpaceDE/>
        <w:autoSpaceDN/>
        <w:adjustRightInd/>
        <w:ind w:left="0" w:firstLine="709"/>
        <w:contextualSpacing/>
        <w:jc w:val="both"/>
        <w:rPr>
          <w:rFonts w:eastAsia="Calibri"/>
          <w:color w:val="000000"/>
          <w:sz w:val="24"/>
          <w:szCs w:val="24"/>
          <w:lang w:eastAsia="en-US"/>
        </w:rPr>
      </w:pPr>
      <w:r w:rsidRPr="00D410D0">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D410D0" w:rsidRDefault="007F4B97" w:rsidP="00D410D0">
      <w:pPr>
        <w:widowControl/>
        <w:numPr>
          <w:ilvl w:val="0"/>
          <w:numId w:val="1"/>
        </w:numPr>
        <w:autoSpaceDE/>
        <w:autoSpaceDN/>
        <w:adjustRightInd/>
        <w:ind w:left="0" w:firstLine="709"/>
        <w:contextualSpacing/>
        <w:jc w:val="both"/>
        <w:rPr>
          <w:rFonts w:eastAsia="Calibri"/>
          <w:color w:val="000000"/>
          <w:sz w:val="24"/>
          <w:szCs w:val="24"/>
          <w:lang w:eastAsia="en-US"/>
        </w:rPr>
      </w:pPr>
      <w:r w:rsidRPr="00D410D0">
        <w:rPr>
          <w:rFonts w:eastAsia="Calibri"/>
          <w:color w:val="000000"/>
          <w:sz w:val="24"/>
          <w:szCs w:val="24"/>
          <w:lang w:eastAsia="en-US"/>
        </w:rPr>
        <w:t xml:space="preserve">пользоваться реферативными и справочными материалами; </w:t>
      </w:r>
    </w:p>
    <w:p w:rsidR="007F4B97" w:rsidRPr="00D410D0" w:rsidRDefault="007F4B97" w:rsidP="00D410D0">
      <w:pPr>
        <w:widowControl/>
        <w:numPr>
          <w:ilvl w:val="0"/>
          <w:numId w:val="1"/>
        </w:numPr>
        <w:autoSpaceDE/>
        <w:autoSpaceDN/>
        <w:adjustRightInd/>
        <w:ind w:left="0" w:firstLine="709"/>
        <w:contextualSpacing/>
        <w:jc w:val="both"/>
        <w:rPr>
          <w:rFonts w:eastAsia="Calibri"/>
          <w:color w:val="000000"/>
          <w:sz w:val="24"/>
          <w:szCs w:val="24"/>
          <w:lang w:eastAsia="en-US"/>
        </w:rPr>
      </w:pPr>
      <w:r w:rsidRPr="00D410D0">
        <w:rPr>
          <w:rFonts w:eastAsia="Calibri"/>
          <w:color w:val="000000"/>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4E4DB2" w:rsidRPr="00D410D0" w:rsidRDefault="007F4B97" w:rsidP="00D410D0">
      <w:pPr>
        <w:widowControl/>
        <w:numPr>
          <w:ilvl w:val="0"/>
          <w:numId w:val="1"/>
        </w:numPr>
        <w:autoSpaceDE/>
        <w:autoSpaceDN/>
        <w:adjustRightInd/>
        <w:ind w:left="0" w:firstLine="709"/>
        <w:contextualSpacing/>
        <w:jc w:val="both"/>
        <w:rPr>
          <w:rFonts w:eastAsia="Calibri"/>
          <w:color w:val="000000"/>
          <w:sz w:val="24"/>
          <w:szCs w:val="24"/>
          <w:lang w:eastAsia="en-US"/>
        </w:rPr>
      </w:pPr>
      <w:r w:rsidRPr="00D410D0">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D410D0" w:rsidRDefault="007F4B97" w:rsidP="00D410D0">
      <w:pPr>
        <w:ind w:firstLine="709"/>
        <w:jc w:val="both"/>
        <w:rPr>
          <w:color w:val="000000"/>
          <w:sz w:val="24"/>
          <w:szCs w:val="24"/>
        </w:rPr>
      </w:pPr>
      <w:r w:rsidRPr="00D410D0">
        <w:rPr>
          <w:b/>
          <w:bCs/>
          <w:color w:val="000000"/>
          <w:sz w:val="24"/>
          <w:szCs w:val="24"/>
        </w:rPr>
        <w:t>Подготовка к промежуточной аттестации</w:t>
      </w:r>
      <w:r w:rsidRPr="00D410D0">
        <w:rPr>
          <w:bCs/>
          <w:color w:val="000000"/>
          <w:sz w:val="24"/>
          <w:szCs w:val="24"/>
        </w:rPr>
        <w:t>:</w:t>
      </w:r>
    </w:p>
    <w:p w:rsidR="007F4B97" w:rsidRPr="00D410D0" w:rsidRDefault="007F4B97" w:rsidP="00D410D0">
      <w:pPr>
        <w:ind w:firstLine="709"/>
        <w:jc w:val="both"/>
        <w:rPr>
          <w:color w:val="000000"/>
          <w:sz w:val="24"/>
          <w:szCs w:val="24"/>
        </w:rPr>
      </w:pPr>
      <w:r w:rsidRPr="00D410D0">
        <w:rPr>
          <w:color w:val="000000"/>
          <w:sz w:val="24"/>
          <w:szCs w:val="24"/>
        </w:rPr>
        <w:t>При подготовке к промежуточной аттестации целесообразно:</w:t>
      </w:r>
    </w:p>
    <w:p w:rsidR="007F4B97" w:rsidRPr="00D410D0" w:rsidRDefault="007F4B97" w:rsidP="00D410D0">
      <w:pPr>
        <w:ind w:firstLine="709"/>
        <w:jc w:val="both"/>
        <w:rPr>
          <w:color w:val="000000"/>
          <w:sz w:val="24"/>
          <w:szCs w:val="24"/>
        </w:rPr>
      </w:pPr>
      <w:r w:rsidRPr="00D410D0">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D410D0" w:rsidRDefault="007F4B97" w:rsidP="00D410D0">
      <w:pPr>
        <w:ind w:firstLine="709"/>
        <w:jc w:val="both"/>
        <w:rPr>
          <w:color w:val="000000"/>
          <w:sz w:val="24"/>
          <w:szCs w:val="24"/>
        </w:rPr>
      </w:pPr>
      <w:r w:rsidRPr="00D410D0">
        <w:rPr>
          <w:color w:val="000000"/>
          <w:sz w:val="24"/>
          <w:szCs w:val="24"/>
        </w:rPr>
        <w:t>- внимательно прочитать рекомендованную литературу;</w:t>
      </w:r>
    </w:p>
    <w:p w:rsidR="007F4B97" w:rsidRPr="00D410D0" w:rsidRDefault="007F4B97" w:rsidP="00D410D0">
      <w:pPr>
        <w:ind w:firstLine="709"/>
        <w:jc w:val="both"/>
        <w:rPr>
          <w:color w:val="000000"/>
          <w:sz w:val="24"/>
          <w:szCs w:val="24"/>
        </w:rPr>
      </w:pPr>
      <w:r w:rsidRPr="00D410D0">
        <w:rPr>
          <w:color w:val="000000"/>
          <w:sz w:val="24"/>
          <w:szCs w:val="24"/>
        </w:rPr>
        <w:t xml:space="preserve">- составить краткие конспекты ответов (планы ответов). </w:t>
      </w:r>
    </w:p>
    <w:p w:rsidR="007F4B97" w:rsidRPr="00D410D0" w:rsidRDefault="007F4B97" w:rsidP="00D410D0">
      <w:pPr>
        <w:ind w:firstLine="709"/>
        <w:jc w:val="both"/>
        <w:rPr>
          <w:color w:val="000000"/>
          <w:sz w:val="24"/>
          <w:szCs w:val="24"/>
        </w:rPr>
      </w:pPr>
    </w:p>
    <w:p w:rsidR="009528CA" w:rsidRPr="00D410D0" w:rsidRDefault="00EC0A97" w:rsidP="00D410D0">
      <w:pPr>
        <w:widowControl/>
        <w:autoSpaceDE/>
        <w:adjustRightInd/>
        <w:ind w:firstLine="709"/>
        <w:contextualSpacing/>
        <w:jc w:val="both"/>
        <w:rPr>
          <w:rFonts w:eastAsia="Calibri"/>
          <w:b/>
          <w:color w:val="000000"/>
          <w:sz w:val="24"/>
          <w:szCs w:val="24"/>
          <w:lang w:eastAsia="en-US"/>
        </w:rPr>
      </w:pPr>
      <w:r w:rsidRPr="00D410D0">
        <w:rPr>
          <w:rFonts w:eastAsia="Calibri"/>
          <w:b/>
          <w:color w:val="000000"/>
          <w:sz w:val="24"/>
          <w:szCs w:val="24"/>
          <w:lang w:eastAsia="en-US"/>
        </w:rPr>
        <w:t>10</w:t>
      </w:r>
      <w:r w:rsidR="000875BF" w:rsidRPr="00D410D0">
        <w:rPr>
          <w:rFonts w:eastAsia="Calibri"/>
          <w:b/>
          <w:color w:val="000000"/>
          <w:sz w:val="24"/>
          <w:szCs w:val="24"/>
          <w:lang w:eastAsia="en-US"/>
        </w:rPr>
        <w:t>.</w:t>
      </w:r>
      <w:r w:rsidR="009528CA" w:rsidRPr="00D410D0">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D410D0" w:rsidRDefault="00CF2B2F" w:rsidP="00D410D0">
      <w:pPr>
        <w:widowControl/>
        <w:autoSpaceDE/>
        <w:adjustRightInd/>
        <w:ind w:firstLine="709"/>
        <w:jc w:val="both"/>
        <w:rPr>
          <w:color w:val="000000"/>
          <w:sz w:val="24"/>
          <w:szCs w:val="24"/>
        </w:rPr>
      </w:pPr>
      <w:r w:rsidRPr="00D410D0">
        <w:rPr>
          <w:color w:val="000000"/>
          <w:sz w:val="24"/>
          <w:szCs w:val="24"/>
        </w:rPr>
        <w:t>На практических занятиях студенты представляют компьютерные презентации, подготовленные ими в часы</w:t>
      </w:r>
      <w:r w:rsidR="00A275E4" w:rsidRPr="00D410D0">
        <w:rPr>
          <w:color w:val="000000"/>
          <w:sz w:val="24"/>
          <w:szCs w:val="24"/>
        </w:rPr>
        <w:t xml:space="preserve"> </w:t>
      </w:r>
      <w:r w:rsidRPr="00D410D0">
        <w:rPr>
          <w:color w:val="000000"/>
          <w:sz w:val="24"/>
          <w:szCs w:val="24"/>
        </w:rPr>
        <w:t>самостоятельной работы.</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D410D0" w:rsidRDefault="00CF2B2F" w:rsidP="00D410D0">
      <w:pPr>
        <w:widowControl/>
        <w:tabs>
          <w:tab w:val="left" w:pos="1418"/>
        </w:tabs>
        <w:autoSpaceDE/>
        <w:adjustRightInd/>
        <w:ind w:firstLine="709"/>
        <w:jc w:val="both"/>
        <w:rPr>
          <w:color w:val="000000"/>
          <w:sz w:val="24"/>
          <w:szCs w:val="24"/>
        </w:rPr>
      </w:pPr>
      <w:r w:rsidRPr="00D410D0">
        <w:rPr>
          <w:color w:val="000000"/>
          <w:sz w:val="24"/>
          <w:szCs w:val="24"/>
        </w:rPr>
        <w:t>•</w:t>
      </w:r>
      <w:r w:rsidRPr="00D410D0">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D410D0">
        <w:rPr>
          <w:color w:val="000000"/>
          <w:sz w:val="24"/>
          <w:szCs w:val="24"/>
        </w:rPr>
        <w:t xml:space="preserve">, </w:t>
      </w:r>
      <w:r w:rsidR="00951F6B" w:rsidRPr="00D410D0">
        <w:rPr>
          <w:sz w:val="24"/>
          <w:szCs w:val="24"/>
        </w:rPr>
        <w:t>ЭБС Юрайт</w:t>
      </w:r>
      <w:r w:rsidRPr="00D410D0">
        <w:rPr>
          <w:color w:val="000000"/>
          <w:sz w:val="24"/>
          <w:szCs w:val="24"/>
        </w:rPr>
        <w:t xml:space="preserve"> ) и электронным образовательным ресурсам, указанным в рабочих программах;</w:t>
      </w:r>
    </w:p>
    <w:p w:rsidR="00CF2B2F" w:rsidRPr="00D410D0" w:rsidRDefault="00CF2B2F" w:rsidP="00D410D0">
      <w:pPr>
        <w:widowControl/>
        <w:tabs>
          <w:tab w:val="left" w:pos="1418"/>
        </w:tabs>
        <w:autoSpaceDE/>
        <w:adjustRightInd/>
        <w:ind w:firstLine="709"/>
        <w:jc w:val="both"/>
        <w:rPr>
          <w:color w:val="000000"/>
          <w:sz w:val="24"/>
          <w:szCs w:val="24"/>
        </w:rPr>
      </w:pPr>
      <w:r w:rsidRPr="00D410D0">
        <w:rPr>
          <w:color w:val="000000"/>
          <w:sz w:val="24"/>
          <w:szCs w:val="24"/>
        </w:rPr>
        <w:t>•</w:t>
      </w:r>
      <w:r w:rsidRPr="00D410D0">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D410D0" w:rsidRDefault="00CF2B2F" w:rsidP="00D410D0">
      <w:pPr>
        <w:widowControl/>
        <w:tabs>
          <w:tab w:val="left" w:pos="1418"/>
        </w:tabs>
        <w:autoSpaceDE/>
        <w:adjustRightInd/>
        <w:ind w:firstLine="709"/>
        <w:jc w:val="both"/>
        <w:rPr>
          <w:color w:val="000000"/>
          <w:sz w:val="24"/>
          <w:szCs w:val="24"/>
        </w:rPr>
      </w:pPr>
      <w:r w:rsidRPr="00D410D0">
        <w:rPr>
          <w:color w:val="000000"/>
          <w:sz w:val="24"/>
          <w:szCs w:val="24"/>
        </w:rPr>
        <w:t>•</w:t>
      </w:r>
      <w:r w:rsidRPr="00D410D0">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D410D0" w:rsidRDefault="00CF2B2F" w:rsidP="00D410D0">
      <w:pPr>
        <w:widowControl/>
        <w:tabs>
          <w:tab w:val="left" w:pos="1418"/>
        </w:tabs>
        <w:autoSpaceDE/>
        <w:adjustRightInd/>
        <w:ind w:firstLine="709"/>
        <w:jc w:val="both"/>
        <w:rPr>
          <w:color w:val="000000"/>
          <w:sz w:val="24"/>
          <w:szCs w:val="24"/>
        </w:rPr>
      </w:pPr>
      <w:r w:rsidRPr="00D410D0">
        <w:rPr>
          <w:color w:val="000000"/>
          <w:sz w:val="24"/>
          <w:szCs w:val="24"/>
        </w:rPr>
        <w:t>•</w:t>
      </w:r>
      <w:r w:rsidRPr="00D410D0">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D410D0" w:rsidRDefault="00CF2B2F" w:rsidP="00D410D0">
      <w:pPr>
        <w:widowControl/>
        <w:tabs>
          <w:tab w:val="left" w:pos="1418"/>
        </w:tabs>
        <w:autoSpaceDE/>
        <w:adjustRightInd/>
        <w:ind w:firstLine="709"/>
        <w:jc w:val="both"/>
        <w:rPr>
          <w:color w:val="000000"/>
          <w:sz w:val="24"/>
          <w:szCs w:val="24"/>
        </w:rPr>
      </w:pPr>
      <w:r w:rsidRPr="00D410D0">
        <w:rPr>
          <w:color w:val="000000"/>
          <w:sz w:val="24"/>
          <w:szCs w:val="24"/>
        </w:rPr>
        <w:t>•</w:t>
      </w:r>
      <w:r w:rsidRPr="00D410D0">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D410D0">
        <w:rPr>
          <w:color w:val="000000"/>
          <w:sz w:val="24"/>
          <w:szCs w:val="24"/>
        </w:rPr>
        <w:t>заимодействие посредством сети «Интернет».</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w:t>
      </w:r>
      <w:r w:rsidRPr="00D410D0">
        <w:rPr>
          <w:color w:val="000000"/>
          <w:sz w:val="24"/>
          <w:szCs w:val="24"/>
        </w:rPr>
        <w:tab/>
        <w:t>сбор, хранение, систематизация и выдача учебной и научной информации;</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w:t>
      </w:r>
      <w:r w:rsidRPr="00D410D0">
        <w:rPr>
          <w:color w:val="000000"/>
          <w:sz w:val="24"/>
          <w:szCs w:val="24"/>
        </w:rPr>
        <w:tab/>
        <w:t>обработка текстовой, графической и эмпирической информации;</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w:t>
      </w:r>
      <w:r w:rsidRPr="00D410D0">
        <w:rPr>
          <w:color w:val="000000"/>
          <w:sz w:val="24"/>
          <w:szCs w:val="24"/>
        </w:rPr>
        <w:tab/>
        <w:t>подготовка, конструирование и презентация итогов исследовательской и аналитической деятельности;</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w:t>
      </w:r>
      <w:r w:rsidRPr="00D410D0">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w:t>
      </w:r>
      <w:r w:rsidRPr="00D410D0">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w:t>
      </w:r>
      <w:r w:rsidRPr="00D410D0">
        <w:rPr>
          <w:color w:val="000000"/>
          <w:sz w:val="24"/>
          <w:szCs w:val="24"/>
        </w:rPr>
        <w:tab/>
        <w:t>компьютерное тестирование;</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w:t>
      </w:r>
      <w:r w:rsidRPr="00D410D0">
        <w:rPr>
          <w:color w:val="000000"/>
          <w:sz w:val="24"/>
          <w:szCs w:val="24"/>
        </w:rPr>
        <w:tab/>
        <w:t>демонстрация мультимедийных материалов.</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ПЕРЕЧЕНЬ ПРОГРАММНОГО ОБЕСПЕЧЕНИЯ</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w:t>
      </w:r>
      <w:r w:rsidRPr="00D410D0">
        <w:rPr>
          <w:color w:val="000000"/>
          <w:sz w:val="24"/>
          <w:szCs w:val="24"/>
        </w:rPr>
        <w:tab/>
        <w:t xml:space="preserve">Microsoft Windows XP Professional SP3 </w:t>
      </w:r>
    </w:p>
    <w:p w:rsidR="00CF2B2F" w:rsidRPr="00D410D0" w:rsidRDefault="00CF2B2F" w:rsidP="00D410D0">
      <w:pPr>
        <w:widowControl/>
        <w:autoSpaceDE/>
        <w:adjustRightInd/>
        <w:ind w:firstLine="709"/>
        <w:jc w:val="both"/>
        <w:rPr>
          <w:color w:val="000000"/>
          <w:sz w:val="24"/>
          <w:szCs w:val="24"/>
          <w:lang w:val="en-US"/>
        </w:rPr>
      </w:pPr>
      <w:r w:rsidRPr="00D410D0">
        <w:rPr>
          <w:color w:val="000000"/>
          <w:sz w:val="24"/>
          <w:szCs w:val="24"/>
          <w:lang w:val="en-US"/>
        </w:rPr>
        <w:t>•</w:t>
      </w:r>
      <w:r w:rsidRPr="00D410D0">
        <w:rPr>
          <w:color w:val="000000"/>
          <w:sz w:val="24"/>
          <w:szCs w:val="24"/>
          <w:lang w:val="en-US"/>
        </w:rPr>
        <w:tab/>
        <w:t xml:space="preserve">Microsoft Office Professional 2007 Russian </w:t>
      </w:r>
    </w:p>
    <w:p w:rsidR="00CF2B2F" w:rsidRPr="00D410D0" w:rsidRDefault="00CF2B2F" w:rsidP="00D410D0">
      <w:pPr>
        <w:widowControl/>
        <w:autoSpaceDE/>
        <w:adjustRightInd/>
        <w:ind w:firstLine="709"/>
        <w:jc w:val="both"/>
        <w:rPr>
          <w:color w:val="000000"/>
          <w:sz w:val="24"/>
          <w:szCs w:val="24"/>
          <w:lang w:val="en-US"/>
        </w:rPr>
      </w:pPr>
      <w:r w:rsidRPr="00D410D0">
        <w:rPr>
          <w:color w:val="000000"/>
          <w:sz w:val="24"/>
          <w:szCs w:val="24"/>
          <w:lang w:val="en-US"/>
        </w:rPr>
        <w:t>•</w:t>
      </w:r>
      <w:r w:rsidRPr="00D410D0">
        <w:rPr>
          <w:color w:val="000000"/>
          <w:sz w:val="24"/>
          <w:szCs w:val="24"/>
          <w:lang w:val="en-US"/>
        </w:rPr>
        <w:tab/>
      </w:r>
      <w:r w:rsidRPr="00D410D0">
        <w:rPr>
          <w:color w:val="000000"/>
          <w:sz w:val="24"/>
          <w:szCs w:val="24"/>
        </w:rPr>
        <w:t>Антивирус</w:t>
      </w:r>
      <w:r w:rsidRPr="00D410D0">
        <w:rPr>
          <w:color w:val="000000"/>
          <w:sz w:val="24"/>
          <w:szCs w:val="24"/>
          <w:lang w:val="en-US"/>
        </w:rPr>
        <w:t xml:space="preserve"> </w:t>
      </w:r>
      <w:r w:rsidRPr="00D410D0">
        <w:rPr>
          <w:color w:val="000000"/>
          <w:sz w:val="24"/>
          <w:szCs w:val="24"/>
        </w:rPr>
        <w:t>Касперского</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w:t>
      </w:r>
      <w:r w:rsidRPr="00D410D0">
        <w:rPr>
          <w:color w:val="000000"/>
          <w:sz w:val="24"/>
          <w:szCs w:val="24"/>
        </w:rPr>
        <w:tab/>
        <w:t>Cистема управления курсами LMS Moodle</w:t>
      </w:r>
    </w:p>
    <w:p w:rsidR="00C41B4D" w:rsidRDefault="00C41B4D" w:rsidP="00D410D0">
      <w:pPr>
        <w:widowControl/>
        <w:autoSpaceDE/>
        <w:adjustRightInd/>
        <w:ind w:firstLine="709"/>
        <w:jc w:val="both"/>
        <w:rPr>
          <w:color w:val="000000"/>
          <w:sz w:val="24"/>
          <w:szCs w:val="24"/>
        </w:rPr>
      </w:pPr>
    </w:p>
    <w:p w:rsidR="00C41B4D" w:rsidRDefault="00C41B4D" w:rsidP="00C41B4D">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C41B4D" w:rsidRDefault="00C41B4D" w:rsidP="00C41B4D">
      <w:pPr>
        <w:pStyle w:val="a4"/>
        <w:numPr>
          <w:ilvl w:val="0"/>
          <w:numId w:val="21"/>
        </w:num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2C183C">
          <w:rPr>
            <w:rStyle w:val="a7"/>
            <w:rFonts w:ascii="Times New Roman" w:hAnsi="Times New Roman"/>
            <w:sz w:val="24"/>
            <w:szCs w:val="24"/>
          </w:rPr>
          <w:t>http://www.consultant.ru/edu/student/study/</w:t>
        </w:r>
      </w:hyperlink>
    </w:p>
    <w:p w:rsidR="00C41B4D" w:rsidRDefault="00C41B4D" w:rsidP="00C41B4D">
      <w:pPr>
        <w:pStyle w:val="a4"/>
        <w:numPr>
          <w:ilvl w:val="0"/>
          <w:numId w:val="2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2C183C">
          <w:rPr>
            <w:rStyle w:val="a7"/>
            <w:rFonts w:ascii="Times New Roman" w:hAnsi="Times New Roman"/>
            <w:sz w:val="24"/>
            <w:szCs w:val="24"/>
          </w:rPr>
          <w:t>http://edu.garant.ru/omga/</w:t>
        </w:r>
      </w:hyperlink>
    </w:p>
    <w:p w:rsidR="00C41B4D" w:rsidRDefault="00C41B4D" w:rsidP="00C41B4D">
      <w:pPr>
        <w:pStyle w:val="a4"/>
        <w:numPr>
          <w:ilvl w:val="0"/>
          <w:numId w:val="2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2C183C">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C41B4D" w:rsidRDefault="00C41B4D" w:rsidP="00C41B4D">
      <w:pPr>
        <w:pStyle w:val="a4"/>
        <w:numPr>
          <w:ilvl w:val="0"/>
          <w:numId w:val="2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2C183C">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C41B4D" w:rsidRDefault="00C41B4D" w:rsidP="00C41B4D">
      <w:pPr>
        <w:pStyle w:val="a4"/>
        <w:numPr>
          <w:ilvl w:val="0"/>
          <w:numId w:val="2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2C183C">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C41B4D" w:rsidRPr="00E94B7B" w:rsidRDefault="00C41B4D" w:rsidP="00C41B4D">
      <w:pPr>
        <w:pStyle w:val="a4"/>
        <w:numPr>
          <w:ilvl w:val="0"/>
          <w:numId w:val="21"/>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E94B7B">
          <w:rPr>
            <w:rStyle w:val="a7"/>
            <w:rFonts w:ascii="Times New Roman" w:eastAsia="Times New Roman" w:hAnsi="Times New Roman"/>
            <w:sz w:val="24"/>
            <w:szCs w:val="24"/>
          </w:rPr>
          <w:t>www.economy.gov.ru</w:t>
        </w:r>
      </w:hyperlink>
    </w:p>
    <w:p w:rsidR="00C41B4D" w:rsidRPr="00E94B7B" w:rsidRDefault="00C41B4D" w:rsidP="00C41B4D">
      <w:pPr>
        <w:pStyle w:val="a4"/>
        <w:numPr>
          <w:ilvl w:val="0"/>
          <w:numId w:val="21"/>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1" w:anchor="open-accesshttps://www.sciencedirect.com/" w:history="1">
        <w:r w:rsidR="002C183C">
          <w:rPr>
            <w:rStyle w:val="a7"/>
            <w:rFonts w:ascii="Times New Roman" w:eastAsia="Times New Roman" w:hAnsi="Times New Roman"/>
            <w:sz w:val="24"/>
            <w:szCs w:val="24"/>
            <w:lang w:val="en-US"/>
          </w:rPr>
          <w:t>https://www.sciencedirect.com/#open-accesshttps://www.sciencedirect.com/#open-access</w:t>
        </w:r>
      </w:hyperlink>
    </w:p>
    <w:p w:rsidR="00C41B4D" w:rsidRPr="00837622" w:rsidRDefault="00C41B4D" w:rsidP="00C41B4D">
      <w:pPr>
        <w:pStyle w:val="a4"/>
        <w:numPr>
          <w:ilvl w:val="0"/>
          <w:numId w:val="21"/>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E94B7B">
          <w:rPr>
            <w:rStyle w:val="a7"/>
            <w:rFonts w:ascii="Times New Roman" w:eastAsia="Times New Roman" w:hAnsi="Times New Roman"/>
            <w:sz w:val="24"/>
            <w:szCs w:val="24"/>
          </w:rPr>
          <w:t>www.economy.gov.ru</w:t>
        </w:r>
      </w:hyperlink>
    </w:p>
    <w:p w:rsidR="00C41B4D" w:rsidRPr="006510F9" w:rsidRDefault="00C41B4D" w:rsidP="00C41B4D">
      <w:pPr>
        <w:pStyle w:val="a4"/>
        <w:numPr>
          <w:ilvl w:val="0"/>
          <w:numId w:val="21"/>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C41B4D" w:rsidRPr="006510F9" w:rsidRDefault="00C41B4D" w:rsidP="00C41B4D">
      <w:pPr>
        <w:pStyle w:val="a4"/>
        <w:numPr>
          <w:ilvl w:val="0"/>
          <w:numId w:val="21"/>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3" w:history="1">
        <w:r w:rsidR="002C183C">
          <w:rPr>
            <w:rStyle w:val="a7"/>
            <w:rFonts w:ascii="Times New Roman" w:eastAsia="Times New Roman" w:hAnsi="Times New Roman"/>
            <w:sz w:val="24"/>
          </w:rPr>
          <w:t>https://www.minfin.ru/ru/perfomance/accounting/buh-otch_mp/law/</w:t>
        </w:r>
      </w:hyperlink>
    </w:p>
    <w:p w:rsidR="00C41B4D" w:rsidRPr="00370BE3" w:rsidRDefault="00C41B4D" w:rsidP="00C41B4D">
      <w:pPr>
        <w:pStyle w:val="a4"/>
        <w:numPr>
          <w:ilvl w:val="0"/>
          <w:numId w:val="21"/>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4" w:history="1">
        <w:r w:rsidR="002C183C">
          <w:rPr>
            <w:rStyle w:val="a7"/>
            <w:rFonts w:ascii="Times New Roman" w:eastAsia="Times New Roman" w:hAnsi="Times New Roman"/>
            <w:sz w:val="24"/>
          </w:rPr>
          <w:t>https://data.worldbank.org/</w:t>
        </w:r>
      </w:hyperlink>
    </w:p>
    <w:p w:rsidR="00C41B4D" w:rsidRPr="00370BE3" w:rsidRDefault="00C41B4D" w:rsidP="00C41B4D">
      <w:pPr>
        <w:pStyle w:val="a4"/>
        <w:numPr>
          <w:ilvl w:val="0"/>
          <w:numId w:val="21"/>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5" w:history="1">
        <w:r w:rsidR="002C183C">
          <w:rPr>
            <w:rStyle w:val="a7"/>
            <w:rFonts w:ascii="Times New Roman" w:eastAsia="Times New Roman" w:hAnsi="Times New Roman"/>
            <w:sz w:val="24"/>
          </w:rPr>
          <w:t>http://www.imf.org/external/russian/index.htm</w:t>
        </w:r>
      </w:hyperlink>
    </w:p>
    <w:p w:rsidR="00C41B4D" w:rsidRPr="006510F9" w:rsidRDefault="00C41B4D" w:rsidP="00C41B4D">
      <w:pPr>
        <w:pStyle w:val="a4"/>
        <w:spacing w:after="0" w:line="240" w:lineRule="auto"/>
        <w:rPr>
          <w:rFonts w:ascii="Times New Roman" w:eastAsia="Times New Roman" w:hAnsi="Times New Roman"/>
          <w:sz w:val="24"/>
          <w:szCs w:val="24"/>
        </w:rPr>
      </w:pPr>
    </w:p>
    <w:p w:rsidR="00C41B4D" w:rsidRPr="00837622" w:rsidRDefault="00C41B4D" w:rsidP="00C41B4D">
      <w:pPr>
        <w:pStyle w:val="a4"/>
        <w:spacing w:after="0" w:line="240" w:lineRule="auto"/>
        <w:rPr>
          <w:rFonts w:ascii="Arial" w:eastAsia="Times New Roman" w:hAnsi="Arial" w:cs="Arial"/>
          <w:sz w:val="14"/>
          <w:szCs w:val="14"/>
        </w:rPr>
      </w:pPr>
    </w:p>
    <w:p w:rsidR="00C41B4D" w:rsidRPr="00EF504F" w:rsidRDefault="00C41B4D" w:rsidP="00C41B4D">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C41B4D" w:rsidRPr="00EF504F" w:rsidRDefault="00C41B4D" w:rsidP="00C41B4D">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41B4D" w:rsidRPr="00EF504F" w:rsidRDefault="00C41B4D" w:rsidP="00C41B4D">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41B4D" w:rsidRPr="00EF504F" w:rsidRDefault="00C41B4D" w:rsidP="00C41B4D">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41B4D" w:rsidRPr="00EF504F" w:rsidRDefault="00C41B4D" w:rsidP="00C41B4D">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w:t>
      </w:r>
      <w:r w:rsidRPr="00EF504F">
        <w:rPr>
          <w:sz w:val="24"/>
          <w:szCs w:val="24"/>
        </w:rPr>
        <w:lastRenderedPageBreak/>
        <w:t xml:space="preserve">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C41B4D" w:rsidRPr="00EF504F" w:rsidRDefault="00C41B4D" w:rsidP="00C41B4D">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32EDB">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C41B4D" w:rsidRPr="00EF504F" w:rsidRDefault="00C41B4D" w:rsidP="00C41B4D">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B32EDB">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C41B4D" w:rsidRPr="00EF504F" w:rsidRDefault="00C41B4D" w:rsidP="00C41B4D">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32EDB">
          <w:rPr>
            <w:rStyle w:val="a7"/>
            <w:sz w:val="24"/>
            <w:szCs w:val="24"/>
          </w:rPr>
          <w:t>www.biblio-online.ru</w:t>
        </w:r>
      </w:hyperlink>
      <w:r w:rsidRPr="00EF504F">
        <w:rPr>
          <w:sz w:val="24"/>
          <w:szCs w:val="24"/>
        </w:rPr>
        <w:t xml:space="preserve"> </w:t>
      </w:r>
    </w:p>
    <w:p w:rsidR="00C41B4D" w:rsidRPr="00EF504F" w:rsidRDefault="00C41B4D" w:rsidP="00C41B4D">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D410D0" w:rsidRDefault="00FA5C55" w:rsidP="00C41B4D">
      <w:pPr>
        <w:widowControl/>
        <w:autoSpaceDE/>
        <w:adjustRightInd/>
        <w:ind w:firstLine="709"/>
        <w:jc w:val="both"/>
        <w:rPr>
          <w:sz w:val="24"/>
          <w:szCs w:val="24"/>
        </w:rPr>
      </w:pPr>
    </w:p>
    <w:sectPr w:rsidR="00FA5C55" w:rsidRPr="00D410D0" w:rsidSect="00625EF2">
      <w:pgSz w:w="11906" w:h="16838"/>
      <w:pgMar w:top="426"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304" w:rsidRDefault="007B2304" w:rsidP="00160BC1">
      <w:r>
        <w:separator/>
      </w:r>
    </w:p>
  </w:endnote>
  <w:endnote w:type="continuationSeparator" w:id="1">
    <w:p w:rsidR="007B2304" w:rsidRDefault="007B2304" w:rsidP="00160B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304" w:rsidRDefault="007B2304" w:rsidP="00160BC1">
      <w:r>
        <w:separator/>
      </w:r>
    </w:p>
  </w:footnote>
  <w:footnote w:type="continuationSeparator" w:id="1">
    <w:p w:rsidR="007B2304" w:rsidRDefault="007B2304"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513F8"/>
    <w:multiLevelType w:val="hybridMultilevel"/>
    <w:tmpl w:val="22C08076"/>
    <w:lvl w:ilvl="0" w:tplc="EA6E194E">
      <w:start w:val="1"/>
      <w:numFmt w:val="decimal"/>
      <w:lvlText w:val="%1."/>
      <w:lvlJc w:val="left"/>
      <w:pPr>
        <w:ind w:left="1069" w:hanging="360"/>
      </w:pPr>
      <w:rPr>
        <w:rFonts w:hint="default"/>
        <w:b w:val="0"/>
        <w:i w:val="0"/>
        <w:color w:val="333333"/>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B307AF"/>
    <w:multiLevelType w:val="hybridMultilevel"/>
    <w:tmpl w:val="CF440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D34916"/>
    <w:multiLevelType w:val="hybridMultilevel"/>
    <w:tmpl w:val="415A6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B839FF"/>
    <w:multiLevelType w:val="multilevel"/>
    <w:tmpl w:val="33828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DB7E71"/>
    <w:multiLevelType w:val="hybridMultilevel"/>
    <w:tmpl w:val="017AF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5C6C64"/>
    <w:multiLevelType w:val="hybridMultilevel"/>
    <w:tmpl w:val="B46AFA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DA74C27"/>
    <w:multiLevelType w:val="hybridMultilevel"/>
    <w:tmpl w:val="16947FD2"/>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554ACC"/>
    <w:multiLevelType w:val="hybridMultilevel"/>
    <w:tmpl w:val="F5F8E186"/>
    <w:lvl w:ilvl="0" w:tplc="B4EAFCEE">
      <w:start w:val="1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447609"/>
    <w:multiLevelType w:val="hybridMultilevel"/>
    <w:tmpl w:val="F30E15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0136472"/>
    <w:multiLevelType w:val="hybridMultilevel"/>
    <w:tmpl w:val="77686C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15E7722"/>
    <w:multiLevelType w:val="hybridMultilevel"/>
    <w:tmpl w:val="4296F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CD7D85"/>
    <w:multiLevelType w:val="hybridMultilevel"/>
    <w:tmpl w:val="D8B433DC"/>
    <w:lvl w:ilvl="0" w:tplc="A4828CA4">
      <w:start w:val="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C0A626D"/>
    <w:multiLevelType w:val="multilevel"/>
    <w:tmpl w:val="98707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1"/>
  </w:num>
  <w:num w:numId="3">
    <w:abstractNumId w:val="16"/>
  </w:num>
  <w:num w:numId="4">
    <w:abstractNumId w:val="9"/>
  </w:num>
  <w:num w:numId="5">
    <w:abstractNumId w:val="13"/>
  </w:num>
  <w:num w:numId="6">
    <w:abstractNumId w:val="14"/>
  </w:num>
  <w:num w:numId="7">
    <w:abstractNumId w:val="8"/>
  </w:num>
  <w:num w:numId="8">
    <w:abstractNumId w:val="19"/>
  </w:num>
  <w:num w:numId="9">
    <w:abstractNumId w:val="2"/>
  </w:num>
  <w:num w:numId="10">
    <w:abstractNumId w:val="1"/>
  </w:num>
  <w:num w:numId="11">
    <w:abstractNumId w:val="3"/>
  </w:num>
  <w:num w:numId="12">
    <w:abstractNumId w:val="20"/>
  </w:num>
  <w:num w:numId="13">
    <w:abstractNumId w:val="12"/>
  </w:num>
  <w:num w:numId="14">
    <w:abstractNumId w:val="10"/>
  </w:num>
  <w:num w:numId="15">
    <w:abstractNumId w:val="5"/>
  </w:num>
  <w:num w:numId="16">
    <w:abstractNumId w:val="17"/>
  </w:num>
  <w:num w:numId="17">
    <w:abstractNumId w:val="0"/>
  </w:num>
  <w:num w:numId="18">
    <w:abstractNumId w:val="6"/>
  </w:num>
  <w:num w:numId="19">
    <w:abstractNumId w:val="18"/>
  </w:num>
  <w:num w:numId="20">
    <w:abstractNumId w:val="4"/>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12289"/>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02012"/>
    <w:rsid w:val="00003CE8"/>
    <w:rsid w:val="00004C5D"/>
    <w:rsid w:val="0001060B"/>
    <w:rsid w:val="0001293C"/>
    <w:rsid w:val="00014388"/>
    <w:rsid w:val="00027D2C"/>
    <w:rsid w:val="00027E5B"/>
    <w:rsid w:val="00032CAB"/>
    <w:rsid w:val="000365FD"/>
    <w:rsid w:val="00037461"/>
    <w:rsid w:val="00051798"/>
    <w:rsid w:val="00051AEE"/>
    <w:rsid w:val="00052FCD"/>
    <w:rsid w:val="00060A01"/>
    <w:rsid w:val="00064AA9"/>
    <w:rsid w:val="00066B8C"/>
    <w:rsid w:val="000809CA"/>
    <w:rsid w:val="000835F5"/>
    <w:rsid w:val="000875BF"/>
    <w:rsid w:val="000911D1"/>
    <w:rsid w:val="00093AF4"/>
    <w:rsid w:val="000A1E7C"/>
    <w:rsid w:val="000A4FAC"/>
    <w:rsid w:val="000B1331"/>
    <w:rsid w:val="000B40A9"/>
    <w:rsid w:val="000B7795"/>
    <w:rsid w:val="000C4546"/>
    <w:rsid w:val="000D07C6"/>
    <w:rsid w:val="000D331B"/>
    <w:rsid w:val="000D4429"/>
    <w:rsid w:val="000D6DE5"/>
    <w:rsid w:val="000E19F7"/>
    <w:rsid w:val="000E37E9"/>
    <w:rsid w:val="000E55DA"/>
    <w:rsid w:val="000E5861"/>
    <w:rsid w:val="000F6019"/>
    <w:rsid w:val="00102E02"/>
    <w:rsid w:val="00104A75"/>
    <w:rsid w:val="00114770"/>
    <w:rsid w:val="00114AA4"/>
    <w:rsid w:val="001154C3"/>
    <w:rsid w:val="001165D0"/>
    <w:rsid w:val="001166B7"/>
    <w:rsid w:val="001167A8"/>
    <w:rsid w:val="0012017A"/>
    <w:rsid w:val="00127108"/>
    <w:rsid w:val="00127DEA"/>
    <w:rsid w:val="00131CDA"/>
    <w:rsid w:val="00132F57"/>
    <w:rsid w:val="001378B1"/>
    <w:rsid w:val="001419D5"/>
    <w:rsid w:val="00151C45"/>
    <w:rsid w:val="001557C2"/>
    <w:rsid w:val="0015639D"/>
    <w:rsid w:val="00160861"/>
    <w:rsid w:val="00160BC1"/>
    <w:rsid w:val="00161C70"/>
    <w:rsid w:val="001631F4"/>
    <w:rsid w:val="0016790D"/>
    <w:rsid w:val="0017141D"/>
    <w:rsid w:val="001716A9"/>
    <w:rsid w:val="00181AAB"/>
    <w:rsid w:val="00184F65"/>
    <w:rsid w:val="001871AA"/>
    <w:rsid w:val="001961BD"/>
    <w:rsid w:val="001A6533"/>
    <w:rsid w:val="001C1FF5"/>
    <w:rsid w:val="001C3589"/>
    <w:rsid w:val="001C4054"/>
    <w:rsid w:val="001C4FED"/>
    <w:rsid w:val="001C6305"/>
    <w:rsid w:val="001D64BC"/>
    <w:rsid w:val="001D7E91"/>
    <w:rsid w:val="001E2989"/>
    <w:rsid w:val="001F11DE"/>
    <w:rsid w:val="001F3561"/>
    <w:rsid w:val="001F6524"/>
    <w:rsid w:val="00201CE2"/>
    <w:rsid w:val="00207E2E"/>
    <w:rsid w:val="00207FB7"/>
    <w:rsid w:val="00211C1B"/>
    <w:rsid w:val="00237162"/>
    <w:rsid w:val="00240A81"/>
    <w:rsid w:val="00245199"/>
    <w:rsid w:val="002657BC"/>
    <w:rsid w:val="00276128"/>
    <w:rsid w:val="0027733F"/>
    <w:rsid w:val="00284B2B"/>
    <w:rsid w:val="00291D05"/>
    <w:rsid w:val="002933E5"/>
    <w:rsid w:val="002A0D1B"/>
    <w:rsid w:val="002A49EB"/>
    <w:rsid w:val="002B12A8"/>
    <w:rsid w:val="002B3D83"/>
    <w:rsid w:val="002B5AB9"/>
    <w:rsid w:val="002B6C87"/>
    <w:rsid w:val="002B734E"/>
    <w:rsid w:val="002B7AE0"/>
    <w:rsid w:val="002C183C"/>
    <w:rsid w:val="002C2BC1"/>
    <w:rsid w:val="002C2EAE"/>
    <w:rsid w:val="002C3F08"/>
    <w:rsid w:val="002C7582"/>
    <w:rsid w:val="002D682D"/>
    <w:rsid w:val="002D6AC0"/>
    <w:rsid w:val="002E1FA2"/>
    <w:rsid w:val="002E3454"/>
    <w:rsid w:val="002E4CB7"/>
    <w:rsid w:val="003074D3"/>
    <w:rsid w:val="003142D6"/>
    <w:rsid w:val="00315AB7"/>
    <w:rsid w:val="0032166A"/>
    <w:rsid w:val="00323E55"/>
    <w:rsid w:val="003245D1"/>
    <w:rsid w:val="00330957"/>
    <w:rsid w:val="0033546E"/>
    <w:rsid w:val="00344CCA"/>
    <w:rsid w:val="00355C7E"/>
    <w:rsid w:val="003618C2"/>
    <w:rsid w:val="00363097"/>
    <w:rsid w:val="00365758"/>
    <w:rsid w:val="003668E3"/>
    <w:rsid w:val="00380B8E"/>
    <w:rsid w:val="00390B62"/>
    <w:rsid w:val="0039154B"/>
    <w:rsid w:val="003A3494"/>
    <w:rsid w:val="003A57B5"/>
    <w:rsid w:val="003A6FB0"/>
    <w:rsid w:val="003A71E4"/>
    <w:rsid w:val="003B41A6"/>
    <w:rsid w:val="003B7591"/>
    <w:rsid w:val="003B7F71"/>
    <w:rsid w:val="003C4A2D"/>
    <w:rsid w:val="003D34F6"/>
    <w:rsid w:val="003D47C6"/>
    <w:rsid w:val="003E0A73"/>
    <w:rsid w:val="003E3EB6"/>
    <w:rsid w:val="003F1B89"/>
    <w:rsid w:val="003F40C7"/>
    <w:rsid w:val="003F67E4"/>
    <w:rsid w:val="00400491"/>
    <w:rsid w:val="0040237F"/>
    <w:rsid w:val="0040636C"/>
    <w:rsid w:val="00407242"/>
    <w:rsid w:val="00407404"/>
    <w:rsid w:val="004110F5"/>
    <w:rsid w:val="00411FA0"/>
    <w:rsid w:val="00412BD6"/>
    <w:rsid w:val="00415EB7"/>
    <w:rsid w:val="004266B5"/>
    <w:rsid w:val="004326BF"/>
    <w:rsid w:val="00434FAB"/>
    <w:rsid w:val="00435249"/>
    <w:rsid w:val="0044121F"/>
    <w:rsid w:val="00446595"/>
    <w:rsid w:val="0046365B"/>
    <w:rsid w:val="0047224A"/>
    <w:rsid w:val="0047572F"/>
    <w:rsid w:val="0047633A"/>
    <w:rsid w:val="00477D51"/>
    <w:rsid w:val="0048300E"/>
    <w:rsid w:val="004877ED"/>
    <w:rsid w:val="00487F95"/>
    <w:rsid w:val="0049217A"/>
    <w:rsid w:val="004960CB"/>
    <w:rsid w:val="004A2C0D"/>
    <w:rsid w:val="004A2E62"/>
    <w:rsid w:val="004A68C9"/>
    <w:rsid w:val="004B13BA"/>
    <w:rsid w:val="004C1F68"/>
    <w:rsid w:val="004C5815"/>
    <w:rsid w:val="004C6A77"/>
    <w:rsid w:val="004C6DB3"/>
    <w:rsid w:val="004D66A9"/>
    <w:rsid w:val="004D6F0C"/>
    <w:rsid w:val="004E0C3F"/>
    <w:rsid w:val="004E17A5"/>
    <w:rsid w:val="004E30BD"/>
    <w:rsid w:val="004E3B90"/>
    <w:rsid w:val="004E3D82"/>
    <w:rsid w:val="004E4CD6"/>
    <w:rsid w:val="004E4DB2"/>
    <w:rsid w:val="004E62F1"/>
    <w:rsid w:val="004E753A"/>
    <w:rsid w:val="004F181D"/>
    <w:rsid w:val="004F3C72"/>
    <w:rsid w:val="004F4C8E"/>
    <w:rsid w:val="004F4F52"/>
    <w:rsid w:val="00504062"/>
    <w:rsid w:val="00516F43"/>
    <w:rsid w:val="0051727C"/>
    <w:rsid w:val="00530168"/>
    <w:rsid w:val="005362E6"/>
    <w:rsid w:val="00537A62"/>
    <w:rsid w:val="00540368"/>
    <w:rsid w:val="00540F31"/>
    <w:rsid w:val="005510A4"/>
    <w:rsid w:val="0056021D"/>
    <w:rsid w:val="005639A9"/>
    <w:rsid w:val="00565480"/>
    <w:rsid w:val="00565572"/>
    <w:rsid w:val="005669CB"/>
    <w:rsid w:val="00570C40"/>
    <w:rsid w:val="00571876"/>
    <w:rsid w:val="00572F9F"/>
    <w:rsid w:val="005816EA"/>
    <w:rsid w:val="00582969"/>
    <w:rsid w:val="00583C2E"/>
    <w:rsid w:val="00584FE8"/>
    <w:rsid w:val="00586FAD"/>
    <w:rsid w:val="005915BA"/>
    <w:rsid w:val="00591B36"/>
    <w:rsid w:val="00595400"/>
    <w:rsid w:val="005A0D9E"/>
    <w:rsid w:val="005A28FC"/>
    <w:rsid w:val="005B2C89"/>
    <w:rsid w:val="005B355A"/>
    <w:rsid w:val="005B47CE"/>
    <w:rsid w:val="005C13E4"/>
    <w:rsid w:val="005C20F0"/>
    <w:rsid w:val="005C3AEB"/>
    <w:rsid w:val="005C3E07"/>
    <w:rsid w:val="005C7567"/>
    <w:rsid w:val="005D206B"/>
    <w:rsid w:val="005E23F5"/>
    <w:rsid w:val="005F2349"/>
    <w:rsid w:val="006000AE"/>
    <w:rsid w:val="006044B4"/>
    <w:rsid w:val="00607E17"/>
    <w:rsid w:val="006118F6"/>
    <w:rsid w:val="00617E06"/>
    <w:rsid w:val="00624E28"/>
    <w:rsid w:val="00625EF2"/>
    <w:rsid w:val="00641D51"/>
    <w:rsid w:val="00642A2F"/>
    <w:rsid w:val="006439F4"/>
    <w:rsid w:val="0065477D"/>
    <w:rsid w:val="0065606F"/>
    <w:rsid w:val="00656AC4"/>
    <w:rsid w:val="0065751D"/>
    <w:rsid w:val="00665FE4"/>
    <w:rsid w:val="00676914"/>
    <w:rsid w:val="00687B3A"/>
    <w:rsid w:val="00692DD7"/>
    <w:rsid w:val="006B0CA3"/>
    <w:rsid w:val="006D108C"/>
    <w:rsid w:val="006D15B6"/>
    <w:rsid w:val="006D266C"/>
    <w:rsid w:val="006D6805"/>
    <w:rsid w:val="006E1354"/>
    <w:rsid w:val="006E5C19"/>
    <w:rsid w:val="006F1583"/>
    <w:rsid w:val="006F77F5"/>
    <w:rsid w:val="00700AD0"/>
    <w:rsid w:val="00705814"/>
    <w:rsid w:val="00705FB5"/>
    <w:rsid w:val="007066B1"/>
    <w:rsid w:val="00713D44"/>
    <w:rsid w:val="00714287"/>
    <w:rsid w:val="00730A11"/>
    <w:rsid w:val="007327FE"/>
    <w:rsid w:val="00735D43"/>
    <w:rsid w:val="00746D81"/>
    <w:rsid w:val="007512C7"/>
    <w:rsid w:val="00752936"/>
    <w:rsid w:val="007609BF"/>
    <w:rsid w:val="0076201E"/>
    <w:rsid w:val="00763113"/>
    <w:rsid w:val="00764497"/>
    <w:rsid w:val="007751FE"/>
    <w:rsid w:val="00777B09"/>
    <w:rsid w:val="00777E65"/>
    <w:rsid w:val="00781ADF"/>
    <w:rsid w:val="00783D3E"/>
    <w:rsid w:val="00784152"/>
    <w:rsid w:val="00785842"/>
    <w:rsid w:val="007865CB"/>
    <w:rsid w:val="00791A83"/>
    <w:rsid w:val="00793E1B"/>
    <w:rsid w:val="00793F01"/>
    <w:rsid w:val="007971F2"/>
    <w:rsid w:val="007A17F5"/>
    <w:rsid w:val="007A2D45"/>
    <w:rsid w:val="007A3FF7"/>
    <w:rsid w:val="007A5EE5"/>
    <w:rsid w:val="007A73D9"/>
    <w:rsid w:val="007A7E7B"/>
    <w:rsid w:val="007B1B01"/>
    <w:rsid w:val="007B2304"/>
    <w:rsid w:val="007B2F12"/>
    <w:rsid w:val="007B3915"/>
    <w:rsid w:val="007C277B"/>
    <w:rsid w:val="007D5CC1"/>
    <w:rsid w:val="007E10C6"/>
    <w:rsid w:val="007F098D"/>
    <w:rsid w:val="007F4B97"/>
    <w:rsid w:val="007F7A4D"/>
    <w:rsid w:val="00801B83"/>
    <w:rsid w:val="00820D1B"/>
    <w:rsid w:val="00823333"/>
    <w:rsid w:val="00823E5A"/>
    <w:rsid w:val="00827A34"/>
    <w:rsid w:val="008347E1"/>
    <w:rsid w:val="008423FF"/>
    <w:rsid w:val="00851ED9"/>
    <w:rsid w:val="008538ED"/>
    <w:rsid w:val="0085516E"/>
    <w:rsid w:val="00857FC8"/>
    <w:rsid w:val="0086651C"/>
    <w:rsid w:val="00875DA8"/>
    <w:rsid w:val="00877E87"/>
    <w:rsid w:val="0088272E"/>
    <w:rsid w:val="00886351"/>
    <w:rsid w:val="008940C4"/>
    <w:rsid w:val="00894DDA"/>
    <w:rsid w:val="008B1718"/>
    <w:rsid w:val="008B1B8C"/>
    <w:rsid w:val="008B3964"/>
    <w:rsid w:val="008B6331"/>
    <w:rsid w:val="008E323D"/>
    <w:rsid w:val="008E5E59"/>
    <w:rsid w:val="008E6C5A"/>
    <w:rsid w:val="00912263"/>
    <w:rsid w:val="00920199"/>
    <w:rsid w:val="00921868"/>
    <w:rsid w:val="00921C4B"/>
    <w:rsid w:val="00934221"/>
    <w:rsid w:val="0094149E"/>
    <w:rsid w:val="00941875"/>
    <w:rsid w:val="00951F6B"/>
    <w:rsid w:val="009528CA"/>
    <w:rsid w:val="00954CA4"/>
    <w:rsid w:val="00954E45"/>
    <w:rsid w:val="00963442"/>
    <w:rsid w:val="00965998"/>
    <w:rsid w:val="009A4F57"/>
    <w:rsid w:val="009D3956"/>
    <w:rsid w:val="009E22F4"/>
    <w:rsid w:val="009E35D2"/>
    <w:rsid w:val="009E381F"/>
    <w:rsid w:val="009F3F08"/>
    <w:rsid w:val="009F4070"/>
    <w:rsid w:val="009F5D6E"/>
    <w:rsid w:val="00A1263E"/>
    <w:rsid w:val="00A13B46"/>
    <w:rsid w:val="00A21A70"/>
    <w:rsid w:val="00A2515D"/>
    <w:rsid w:val="00A275E4"/>
    <w:rsid w:val="00A30506"/>
    <w:rsid w:val="00A32A5F"/>
    <w:rsid w:val="00A40D30"/>
    <w:rsid w:val="00A43617"/>
    <w:rsid w:val="00A44F9E"/>
    <w:rsid w:val="00A47351"/>
    <w:rsid w:val="00A567CD"/>
    <w:rsid w:val="00A56C5E"/>
    <w:rsid w:val="00A611FB"/>
    <w:rsid w:val="00A63D90"/>
    <w:rsid w:val="00A70DEB"/>
    <w:rsid w:val="00A75675"/>
    <w:rsid w:val="00A762BB"/>
    <w:rsid w:val="00A76E53"/>
    <w:rsid w:val="00A83EBD"/>
    <w:rsid w:val="00A848FE"/>
    <w:rsid w:val="00A9607B"/>
    <w:rsid w:val="00A96677"/>
    <w:rsid w:val="00A96C48"/>
    <w:rsid w:val="00A97857"/>
    <w:rsid w:val="00AA0C7A"/>
    <w:rsid w:val="00AA2A29"/>
    <w:rsid w:val="00AA3B0A"/>
    <w:rsid w:val="00AB2091"/>
    <w:rsid w:val="00AD0669"/>
    <w:rsid w:val="00AD208A"/>
    <w:rsid w:val="00AD4A3C"/>
    <w:rsid w:val="00AE3177"/>
    <w:rsid w:val="00AE39C7"/>
    <w:rsid w:val="00AF2DDD"/>
    <w:rsid w:val="00AF61EB"/>
    <w:rsid w:val="00B14050"/>
    <w:rsid w:val="00B32EDB"/>
    <w:rsid w:val="00B43F9B"/>
    <w:rsid w:val="00B44FF6"/>
    <w:rsid w:val="00B51C96"/>
    <w:rsid w:val="00B5209B"/>
    <w:rsid w:val="00B542D4"/>
    <w:rsid w:val="00B54421"/>
    <w:rsid w:val="00B642B8"/>
    <w:rsid w:val="00B817E2"/>
    <w:rsid w:val="00BA0C35"/>
    <w:rsid w:val="00BB6C9A"/>
    <w:rsid w:val="00BB70FB"/>
    <w:rsid w:val="00BC312E"/>
    <w:rsid w:val="00BD352D"/>
    <w:rsid w:val="00BD4AC0"/>
    <w:rsid w:val="00BE023D"/>
    <w:rsid w:val="00BE02F1"/>
    <w:rsid w:val="00BE6918"/>
    <w:rsid w:val="00BF22FC"/>
    <w:rsid w:val="00BF41EE"/>
    <w:rsid w:val="00C079A2"/>
    <w:rsid w:val="00C1245E"/>
    <w:rsid w:val="00C13B5D"/>
    <w:rsid w:val="00C228C5"/>
    <w:rsid w:val="00C24EA8"/>
    <w:rsid w:val="00C26026"/>
    <w:rsid w:val="00C3236F"/>
    <w:rsid w:val="00C33468"/>
    <w:rsid w:val="00C3475E"/>
    <w:rsid w:val="00C3499F"/>
    <w:rsid w:val="00C34C78"/>
    <w:rsid w:val="00C40C06"/>
    <w:rsid w:val="00C41B4D"/>
    <w:rsid w:val="00C55E91"/>
    <w:rsid w:val="00C55F4A"/>
    <w:rsid w:val="00C55F8C"/>
    <w:rsid w:val="00C649F3"/>
    <w:rsid w:val="00C70CA1"/>
    <w:rsid w:val="00C77A22"/>
    <w:rsid w:val="00C90A7A"/>
    <w:rsid w:val="00C92478"/>
    <w:rsid w:val="00C93F61"/>
    <w:rsid w:val="00C94464"/>
    <w:rsid w:val="00C953C9"/>
    <w:rsid w:val="00CA15A4"/>
    <w:rsid w:val="00CA401A"/>
    <w:rsid w:val="00CA4A8F"/>
    <w:rsid w:val="00CB1301"/>
    <w:rsid w:val="00CB27ED"/>
    <w:rsid w:val="00CB61D6"/>
    <w:rsid w:val="00CD2454"/>
    <w:rsid w:val="00CD7F10"/>
    <w:rsid w:val="00CE6C4B"/>
    <w:rsid w:val="00CF12C6"/>
    <w:rsid w:val="00CF2B2F"/>
    <w:rsid w:val="00CF5F1B"/>
    <w:rsid w:val="00CF6292"/>
    <w:rsid w:val="00CF6B12"/>
    <w:rsid w:val="00D01BDD"/>
    <w:rsid w:val="00D01C22"/>
    <w:rsid w:val="00D021ED"/>
    <w:rsid w:val="00D02EB8"/>
    <w:rsid w:val="00D152E4"/>
    <w:rsid w:val="00D1753D"/>
    <w:rsid w:val="00D2214F"/>
    <w:rsid w:val="00D23EFA"/>
    <w:rsid w:val="00D348FB"/>
    <w:rsid w:val="00D34B66"/>
    <w:rsid w:val="00D34B96"/>
    <w:rsid w:val="00D40F92"/>
    <w:rsid w:val="00D41077"/>
    <w:rsid w:val="00D410D0"/>
    <w:rsid w:val="00D44188"/>
    <w:rsid w:val="00D6099B"/>
    <w:rsid w:val="00D63339"/>
    <w:rsid w:val="00D67019"/>
    <w:rsid w:val="00D67E3A"/>
    <w:rsid w:val="00D73193"/>
    <w:rsid w:val="00D761E8"/>
    <w:rsid w:val="00D81D34"/>
    <w:rsid w:val="00D83177"/>
    <w:rsid w:val="00D8506D"/>
    <w:rsid w:val="00D86E74"/>
    <w:rsid w:val="00D90307"/>
    <w:rsid w:val="00D95C60"/>
    <w:rsid w:val="00D97830"/>
    <w:rsid w:val="00DA1C42"/>
    <w:rsid w:val="00DA1C6E"/>
    <w:rsid w:val="00DA1E6B"/>
    <w:rsid w:val="00DA3067"/>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05A72"/>
    <w:rsid w:val="00E05FE8"/>
    <w:rsid w:val="00E06B99"/>
    <w:rsid w:val="00E11452"/>
    <w:rsid w:val="00E14E34"/>
    <w:rsid w:val="00E214D0"/>
    <w:rsid w:val="00E25972"/>
    <w:rsid w:val="00E335E8"/>
    <w:rsid w:val="00E36A78"/>
    <w:rsid w:val="00E42AED"/>
    <w:rsid w:val="00E4451A"/>
    <w:rsid w:val="00E72419"/>
    <w:rsid w:val="00E72975"/>
    <w:rsid w:val="00E7465A"/>
    <w:rsid w:val="00E75FB5"/>
    <w:rsid w:val="00E81007"/>
    <w:rsid w:val="00E87776"/>
    <w:rsid w:val="00E9119D"/>
    <w:rsid w:val="00E91947"/>
    <w:rsid w:val="00E92238"/>
    <w:rsid w:val="00E95747"/>
    <w:rsid w:val="00EA206F"/>
    <w:rsid w:val="00EA293D"/>
    <w:rsid w:val="00EA3690"/>
    <w:rsid w:val="00EB0E73"/>
    <w:rsid w:val="00EC0A97"/>
    <w:rsid w:val="00EC5052"/>
    <w:rsid w:val="00ED28E4"/>
    <w:rsid w:val="00ED789C"/>
    <w:rsid w:val="00EE165B"/>
    <w:rsid w:val="00EE3C7E"/>
    <w:rsid w:val="00EE4D57"/>
    <w:rsid w:val="00EF0497"/>
    <w:rsid w:val="00F00B76"/>
    <w:rsid w:val="00F011B7"/>
    <w:rsid w:val="00F06F17"/>
    <w:rsid w:val="00F226CA"/>
    <w:rsid w:val="00F239D1"/>
    <w:rsid w:val="00F322E1"/>
    <w:rsid w:val="00F342F7"/>
    <w:rsid w:val="00F40FEC"/>
    <w:rsid w:val="00F42549"/>
    <w:rsid w:val="00F42C6E"/>
    <w:rsid w:val="00F50FD6"/>
    <w:rsid w:val="00F51169"/>
    <w:rsid w:val="00F563EB"/>
    <w:rsid w:val="00F625A5"/>
    <w:rsid w:val="00F63ADF"/>
    <w:rsid w:val="00F63BBC"/>
    <w:rsid w:val="00F8007A"/>
    <w:rsid w:val="00F803A3"/>
    <w:rsid w:val="00F96A96"/>
    <w:rsid w:val="00F96CC6"/>
    <w:rsid w:val="00FA5C55"/>
    <w:rsid w:val="00FB05DD"/>
    <w:rsid w:val="00FB15A7"/>
    <w:rsid w:val="00FB3DFD"/>
    <w:rsid w:val="00FC306B"/>
    <w:rsid w:val="00FC4DE2"/>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character" w:customStyle="1" w:styleId="UnresolvedMention">
    <w:name w:val="Unresolved Mention"/>
    <w:basedOn w:val="a0"/>
    <w:uiPriority w:val="99"/>
    <w:semiHidden/>
    <w:unhideWhenUsed/>
    <w:rsid w:val="00B32ED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610143">
      <w:bodyDiv w:val="1"/>
      <w:marLeft w:val="0"/>
      <w:marRight w:val="0"/>
      <w:marTop w:val="0"/>
      <w:marBottom w:val="0"/>
      <w:divBdr>
        <w:top w:val="none" w:sz="0" w:space="0" w:color="auto"/>
        <w:left w:val="none" w:sz="0" w:space="0" w:color="auto"/>
        <w:bottom w:val="none" w:sz="0" w:space="0" w:color="auto"/>
        <w:right w:val="none" w:sz="0" w:space="0" w:color="auto"/>
      </w:divBdr>
    </w:div>
    <w:div w:id="23487076">
      <w:bodyDiv w:val="1"/>
      <w:marLeft w:val="0"/>
      <w:marRight w:val="0"/>
      <w:marTop w:val="0"/>
      <w:marBottom w:val="0"/>
      <w:divBdr>
        <w:top w:val="none" w:sz="0" w:space="0" w:color="auto"/>
        <w:left w:val="none" w:sz="0" w:space="0" w:color="auto"/>
        <w:bottom w:val="none" w:sz="0" w:space="0" w:color="auto"/>
        <w:right w:val="none" w:sz="0" w:space="0" w:color="auto"/>
      </w:divBdr>
    </w:div>
    <w:div w:id="24911489">
      <w:bodyDiv w:val="1"/>
      <w:marLeft w:val="0"/>
      <w:marRight w:val="0"/>
      <w:marTop w:val="0"/>
      <w:marBottom w:val="0"/>
      <w:divBdr>
        <w:top w:val="none" w:sz="0" w:space="0" w:color="auto"/>
        <w:left w:val="none" w:sz="0" w:space="0" w:color="auto"/>
        <w:bottom w:val="none" w:sz="0" w:space="0" w:color="auto"/>
        <w:right w:val="none" w:sz="0" w:space="0" w:color="auto"/>
      </w:divBdr>
    </w:div>
    <w:div w:id="118037512">
      <w:bodyDiv w:val="1"/>
      <w:marLeft w:val="0"/>
      <w:marRight w:val="0"/>
      <w:marTop w:val="0"/>
      <w:marBottom w:val="0"/>
      <w:divBdr>
        <w:top w:val="none" w:sz="0" w:space="0" w:color="auto"/>
        <w:left w:val="none" w:sz="0" w:space="0" w:color="auto"/>
        <w:bottom w:val="none" w:sz="0" w:space="0" w:color="auto"/>
        <w:right w:val="none" w:sz="0" w:space="0" w:color="auto"/>
      </w:divBdr>
      <w:divsChild>
        <w:div w:id="92211791">
          <w:marLeft w:val="0"/>
          <w:marRight w:val="0"/>
          <w:marTop w:val="0"/>
          <w:marBottom w:val="0"/>
          <w:divBdr>
            <w:top w:val="none" w:sz="0" w:space="0" w:color="auto"/>
            <w:left w:val="none" w:sz="0" w:space="0" w:color="auto"/>
            <w:bottom w:val="none" w:sz="0" w:space="0" w:color="auto"/>
            <w:right w:val="none" w:sz="0" w:space="0" w:color="auto"/>
          </w:divBdr>
        </w:div>
        <w:div w:id="116989350">
          <w:marLeft w:val="0"/>
          <w:marRight w:val="0"/>
          <w:marTop w:val="0"/>
          <w:marBottom w:val="0"/>
          <w:divBdr>
            <w:top w:val="none" w:sz="0" w:space="0" w:color="auto"/>
            <w:left w:val="none" w:sz="0" w:space="0" w:color="auto"/>
            <w:bottom w:val="none" w:sz="0" w:space="0" w:color="auto"/>
            <w:right w:val="none" w:sz="0" w:space="0" w:color="auto"/>
          </w:divBdr>
        </w:div>
        <w:div w:id="429005780">
          <w:marLeft w:val="0"/>
          <w:marRight w:val="0"/>
          <w:marTop w:val="0"/>
          <w:marBottom w:val="0"/>
          <w:divBdr>
            <w:top w:val="none" w:sz="0" w:space="0" w:color="auto"/>
            <w:left w:val="none" w:sz="0" w:space="0" w:color="auto"/>
            <w:bottom w:val="none" w:sz="0" w:space="0" w:color="auto"/>
            <w:right w:val="none" w:sz="0" w:space="0" w:color="auto"/>
          </w:divBdr>
        </w:div>
        <w:div w:id="489954551">
          <w:marLeft w:val="0"/>
          <w:marRight w:val="0"/>
          <w:marTop w:val="0"/>
          <w:marBottom w:val="0"/>
          <w:divBdr>
            <w:top w:val="none" w:sz="0" w:space="0" w:color="auto"/>
            <w:left w:val="none" w:sz="0" w:space="0" w:color="auto"/>
            <w:bottom w:val="none" w:sz="0" w:space="0" w:color="auto"/>
            <w:right w:val="none" w:sz="0" w:space="0" w:color="auto"/>
          </w:divBdr>
        </w:div>
        <w:div w:id="507326066">
          <w:marLeft w:val="0"/>
          <w:marRight w:val="0"/>
          <w:marTop w:val="0"/>
          <w:marBottom w:val="0"/>
          <w:divBdr>
            <w:top w:val="none" w:sz="0" w:space="0" w:color="auto"/>
            <w:left w:val="none" w:sz="0" w:space="0" w:color="auto"/>
            <w:bottom w:val="none" w:sz="0" w:space="0" w:color="auto"/>
            <w:right w:val="none" w:sz="0" w:space="0" w:color="auto"/>
          </w:divBdr>
        </w:div>
        <w:div w:id="610547397">
          <w:marLeft w:val="0"/>
          <w:marRight w:val="0"/>
          <w:marTop w:val="0"/>
          <w:marBottom w:val="0"/>
          <w:divBdr>
            <w:top w:val="none" w:sz="0" w:space="0" w:color="auto"/>
            <w:left w:val="none" w:sz="0" w:space="0" w:color="auto"/>
            <w:bottom w:val="none" w:sz="0" w:space="0" w:color="auto"/>
            <w:right w:val="none" w:sz="0" w:space="0" w:color="auto"/>
          </w:divBdr>
        </w:div>
        <w:div w:id="674725213">
          <w:marLeft w:val="0"/>
          <w:marRight w:val="0"/>
          <w:marTop w:val="0"/>
          <w:marBottom w:val="0"/>
          <w:divBdr>
            <w:top w:val="none" w:sz="0" w:space="0" w:color="auto"/>
            <w:left w:val="none" w:sz="0" w:space="0" w:color="auto"/>
            <w:bottom w:val="none" w:sz="0" w:space="0" w:color="auto"/>
            <w:right w:val="none" w:sz="0" w:space="0" w:color="auto"/>
          </w:divBdr>
        </w:div>
        <w:div w:id="882786358">
          <w:marLeft w:val="0"/>
          <w:marRight w:val="0"/>
          <w:marTop w:val="0"/>
          <w:marBottom w:val="0"/>
          <w:divBdr>
            <w:top w:val="none" w:sz="0" w:space="0" w:color="auto"/>
            <w:left w:val="none" w:sz="0" w:space="0" w:color="auto"/>
            <w:bottom w:val="none" w:sz="0" w:space="0" w:color="auto"/>
            <w:right w:val="none" w:sz="0" w:space="0" w:color="auto"/>
          </w:divBdr>
        </w:div>
        <w:div w:id="893546992">
          <w:marLeft w:val="0"/>
          <w:marRight w:val="0"/>
          <w:marTop w:val="0"/>
          <w:marBottom w:val="0"/>
          <w:divBdr>
            <w:top w:val="none" w:sz="0" w:space="0" w:color="auto"/>
            <w:left w:val="none" w:sz="0" w:space="0" w:color="auto"/>
            <w:bottom w:val="none" w:sz="0" w:space="0" w:color="auto"/>
            <w:right w:val="none" w:sz="0" w:space="0" w:color="auto"/>
          </w:divBdr>
        </w:div>
        <w:div w:id="925696554">
          <w:marLeft w:val="0"/>
          <w:marRight w:val="0"/>
          <w:marTop w:val="0"/>
          <w:marBottom w:val="0"/>
          <w:divBdr>
            <w:top w:val="none" w:sz="0" w:space="0" w:color="auto"/>
            <w:left w:val="none" w:sz="0" w:space="0" w:color="auto"/>
            <w:bottom w:val="none" w:sz="0" w:space="0" w:color="auto"/>
            <w:right w:val="none" w:sz="0" w:space="0" w:color="auto"/>
          </w:divBdr>
        </w:div>
        <w:div w:id="967273757">
          <w:marLeft w:val="0"/>
          <w:marRight w:val="0"/>
          <w:marTop w:val="0"/>
          <w:marBottom w:val="0"/>
          <w:divBdr>
            <w:top w:val="none" w:sz="0" w:space="0" w:color="auto"/>
            <w:left w:val="none" w:sz="0" w:space="0" w:color="auto"/>
            <w:bottom w:val="none" w:sz="0" w:space="0" w:color="auto"/>
            <w:right w:val="none" w:sz="0" w:space="0" w:color="auto"/>
          </w:divBdr>
        </w:div>
        <w:div w:id="1023553758">
          <w:marLeft w:val="0"/>
          <w:marRight w:val="0"/>
          <w:marTop w:val="0"/>
          <w:marBottom w:val="0"/>
          <w:divBdr>
            <w:top w:val="none" w:sz="0" w:space="0" w:color="auto"/>
            <w:left w:val="none" w:sz="0" w:space="0" w:color="auto"/>
            <w:bottom w:val="none" w:sz="0" w:space="0" w:color="auto"/>
            <w:right w:val="none" w:sz="0" w:space="0" w:color="auto"/>
          </w:divBdr>
        </w:div>
        <w:div w:id="1075590654">
          <w:marLeft w:val="0"/>
          <w:marRight w:val="0"/>
          <w:marTop w:val="0"/>
          <w:marBottom w:val="0"/>
          <w:divBdr>
            <w:top w:val="none" w:sz="0" w:space="0" w:color="auto"/>
            <w:left w:val="none" w:sz="0" w:space="0" w:color="auto"/>
            <w:bottom w:val="none" w:sz="0" w:space="0" w:color="auto"/>
            <w:right w:val="none" w:sz="0" w:space="0" w:color="auto"/>
          </w:divBdr>
        </w:div>
        <w:div w:id="1086606930">
          <w:marLeft w:val="0"/>
          <w:marRight w:val="0"/>
          <w:marTop w:val="0"/>
          <w:marBottom w:val="0"/>
          <w:divBdr>
            <w:top w:val="none" w:sz="0" w:space="0" w:color="auto"/>
            <w:left w:val="none" w:sz="0" w:space="0" w:color="auto"/>
            <w:bottom w:val="none" w:sz="0" w:space="0" w:color="auto"/>
            <w:right w:val="none" w:sz="0" w:space="0" w:color="auto"/>
          </w:divBdr>
        </w:div>
        <w:div w:id="1292975897">
          <w:marLeft w:val="0"/>
          <w:marRight w:val="0"/>
          <w:marTop w:val="0"/>
          <w:marBottom w:val="0"/>
          <w:divBdr>
            <w:top w:val="none" w:sz="0" w:space="0" w:color="auto"/>
            <w:left w:val="none" w:sz="0" w:space="0" w:color="auto"/>
            <w:bottom w:val="none" w:sz="0" w:space="0" w:color="auto"/>
            <w:right w:val="none" w:sz="0" w:space="0" w:color="auto"/>
          </w:divBdr>
        </w:div>
        <w:div w:id="1537354334">
          <w:marLeft w:val="0"/>
          <w:marRight w:val="0"/>
          <w:marTop w:val="0"/>
          <w:marBottom w:val="0"/>
          <w:divBdr>
            <w:top w:val="none" w:sz="0" w:space="0" w:color="auto"/>
            <w:left w:val="none" w:sz="0" w:space="0" w:color="auto"/>
            <w:bottom w:val="none" w:sz="0" w:space="0" w:color="auto"/>
            <w:right w:val="none" w:sz="0" w:space="0" w:color="auto"/>
          </w:divBdr>
        </w:div>
        <w:div w:id="1568757839">
          <w:marLeft w:val="0"/>
          <w:marRight w:val="0"/>
          <w:marTop w:val="0"/>
          <w:marBottom w:val="0"/>
          <w:divBdr>
            <w:top w:val="none" w:sz="0" w:space="0" w:color="auto"/>
            <w:left w:val="none" w:sz="0" w:space="0" w:color="auto"/>
            <w:bottom w:val="none" w:sz="0" w:space="0" w:color="auto"/>
            <w:right w:val="none" w:sz="0" w:space="0" w:color="auto"/>
          </w:divBdr>
        </w:div>
        <w:div w:id="1591962109">
          <w:marLeft w:val="0"/>
          <w:marRight w:val="0"/>
          <w:marTop w:val="0"/>
          <w:marBottom w:val="0"/>
          <w:divBdr>
            <w:top w:val="none" w:sz="0" w:space="0" w:color="auto"/>
            <w:left w:val="none" w:sz="0" w:space="0" w:color="auto"/>
            <w:bottom w:val="none" w:sz="0" w:space="0" w:color="auto"/>
            <w:right w:val="none" w:sz="0" w:space="0" w:color="auto"/>
          </w:divBdr>
        </w:div>
        <w:div w:id="1599169142">
          <w:marLeft w:val="0"/>
          <w:marRight w:val="0"/>
          <w:marTop w:val="0"/>
          <w:marBottom w:val="0"/>
          <w:divBdr>
            <w:top w:val="none" w:sz="0" w:space="0" w:color="auto"/>
            <w:left w:val="none" w:sz="0" w:space="0" w:color="auto"/>
            <w:bottom w:val="none" w:sz="0" w:space="0" w:color="auto"/>
            <w:right w:val="none" w:sz="0" w:space="0" w:color="auto"/>
          </w:divBdr>
        </w:div>
        <w:div w:id="1816609133">
          <w:marLeft w:val="0"/>
          <w:marRight w:val="0"/>
          <w:marTop w:val="0"/>
          <w:marBottom w:val="0"/>
          <w:divBdr>
            <w:top w:val="none" w:sz="0" w:space="0" w:color="auto"/>
            <w:left w:val="none" w:sz="0" w:space="0" w:color="auto"/>
            <w:bottom w:val="none" w:sz="0" w:space="0" w:color="auto"/>
            <w:right w:val="none" w:sz="0" w:space="0" w:color="auto"/>
          </w:divBdr>
        </w:div>
        <w:div w:id="1835104854">
          <w:marLeft w:val="0"/>
          <w:marRight w:val="0"/>
          <w:marTop w:val="0"/>
          <w:marBottom w:val="0"/>
          <w:divBdr>
            <w:top w:val="none" w:sz="0" w:space="0" w:color="auto"/>
            <w:left w:val="none" w:sz="0" w:space="0" w:color="auto"/>
            <w:bottom w:val="none" w:sz="0" w:space="0" w:color="auto"/>
            <w:right w:val="none" w:sz="0" w:space="0" w:color="auto"/>
          </w:divBdr>
        </w:div>
        <w:div w:id="1885945934">
          <w:marLeft w:val="0"/>
          <w:marRight w:val="0"/>
          <w:marTop w:val="0"/>
          <w:marBottom w:val="0"/>
          <w:divBdr>
            <w:top w:val="none" w:sz="0" w:space="0" w:color="auto"/>
            <w:left w:val="none" w:sz="0" w:space="0" w:color="auto"/>
            <w:bottom w:val="none" w:sz="0" w:space="0" w:color="auto"/>
            <w:right w:val="none" w:sz="0" w:space="0" w:color="auto"/>
          </w:divBdr>
        </w:div>
        <w:div w:id="2069956643">
          <w:marLeft w:val="0"/>
          <w:marRight w:val="0"/>
          <w:marTop w:val="0"/>
          <w:marBottom w:val="0"/>
          <w:divBdr>
            <w:top w:val="none" w:sz="0" w:space="0" w:color="auto"/>
            <w:left w:val="none" w:sz="0" w:space="0" w:color="auto"/>
            <w:bottom w:val="none" w:sz="0" w:space="0" w:color="auto"/>
            <w:right w:val="none" w:sz="0" w:space="0" w:color="auto"/>
          </w:divBdr>
        </w:div>
        <w:div w:id="2080790012">
          <w:marLeft w:val="0"/>
          <w:marRight w:val="0"/>
          <w:marTop w:val="0"/>
          <w:marBottom w:val="0"/>
          <w:divBdr>
            <w:top w:val="none" w:sz="0" w:space="0" w:color="auto"/>
            <w:left w:val="none" w:sz="0" w:space="0" w:color="auto"/>
            <w:bottom w:val="none" w:sz="0" w:space="0" w:color="auto"/>
            <w:right w:val="none" w:sz="0" w:space="0" w:color="auto"/>
          </w:divBdr>
        </w:div>
        <w:div w:id="2122414221">
          <w:marLeft w:val="0"/>
          <w:marRight w:val="0"/>
          <w:marTop w:val="0"/>
          <w:marBottom w:val="0"/>
          <w:divBdr>
            <w:top w:val="none" w:sz="0" w:space="0" w:color="auto"/>
            <w:left w:val="none" w:sz="0" w:space="0" w:color="auto"/>
            <w:bottom w:val="none" w:sz="0" w:space="0" w:color="auto"/>
            <w:right w:val="none" w:sz="0" w:space="0" w:color="auto"/>
          </w:divBdr>
        </w:div>
      </w:divsChild>
    </w:div>
    <w:div w:id="138157503">
      <w:bodyDiv w:val="1"/>
      <w:marLeft w:val="0"/>
      <w:marRight w:val="0"/>
      <w:marTop w:val="0"/>
      <w:marBottom w:val="0"/>
      <w:divBdr>
        <w:top w:val="none" w:sz="0" w:space="0" w:color="auto"/>
        <w:left w:val="none" w:sz="0" w:space="0" w:color="auto"/>
        <w:bottom w:val="none" w:sz="0" w:space="0" w:color="auto"/>
        <w:right w:val="none" w:sz="0" w:space="0" w:color="auto"/>
      </w:divBdr>
    </w:div>
    <w:div w:id="27587356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41291805">
      <w:bodyDiv w:val="1"/>
      <w:marLeft w:val="0"/>
      <w:marRight w:val="0"/>
      <w:marTop w:val="0"/>
      <w:marBottom w:val="0"/>
      <w:divBdr>
        <w:top w:val="none" w:sz="0" w:space="0" w:color="auto"/>
        <w:left w:val="none" w:sz="0" w:space="0" w:color="auto"/>
        <w:bottom w:val="none" w:sz="0" w:space="0" w:color="auto"/>
        <w:right w:val="none" w:sz="0" w:space="0" w:color="auto"/>
      </w:divBdr>
      <w:divsChild>
        <w:div w:id="72774586">
          <w:marLeft w:val="0"/>
          <w:marRight w:val="0"/>
          <w:marTop w:val="0"/>
          <w:marBottom w:val="0"/>
          <w:divBdr>
            <w:top w:val="none" w:sz="0" w:space="0" w:color="auto"/>
            <w:left w:val="none" w:sz="0" w:space="0" w:color="auto"/>
            <w:bottom w:val="none" w:sz="0" w:space="0" w:color="auto"/>
            <w:right w:val="none" w:sz="0" w:space="0" w:color="auto"/>
          </w:divBdr>
        </w:div>
        <w:div w:id="341783207">
          <w:marLeft w:val="0"/>
          <w:marRight w:val="0"/>
          <w:marTop w:val="0"/>
          <w:marBottom w:val="0"/>
          <w:divBdr>
            <w:top w:val="none" w:sz="0" w:space="0" w:color="auto"/>
            <w:left w:val="none" w:sz="0" w:space="0" w:color="auto"/>
            <w:bottom w:val="none" w:sz="0" w:space="0" w:color="auto"/>
            <w:right w:val="none" w:sz="0" w:space="0" w:color="auto"/>
          </w:divBdr>
        </w:div>
        <w:div w:id="429081898">
          <w:marLeft w:val="0"/>
          <w:marRight w:val="0"/>
          <w:marTop w:val="0"/>
          <w:marBottom w:val="0"/>
          <w:divBdr>
            <w:top w:val="none" w:sz="0" w:space="0" w:color="auto"/>
            <w:left w:val="none" w:sz="0" w:space="0" w:color="auto"/>
            <w:bottom w:val="none" w:sz="0" w:space="0" w:color="auto"/>
            <w:right w:val="none" w:sz="0" w:space="0" w:color="auto"/>
          </w:divBdr>
        </w:div>
        <w:div w:id="1141075913">
          <w:marLeft w:val="0"/>
          <w:marRight w:val="0"/>
          <w:marTop w:val="0"/>
          <w:marBottom w:val="0"/>
          <w:divBdr>
            <w:top w:val="none" w:sz="0" w:space="0" w:color="auto"/>
            <w:left w:val="none" w:sz="0" w:space="0" w:color="auto"/>
            <w:bottom w:val="none" w:sz="0" w:space="0" w:color="auto"/>
            <w:right w:val="none" w:sz="0" w:space="0" w:color="auto"/>
          </w:divBdr>
        </w:div>
        <w:div w:id="1180924583">
          <w:marLeft w:val="0"/>
          <w:marRight w:val="0"/>
          <w:marTop w:val="0"/>
          <w:marBottom w:val="0"/>
          <w:divBdr>
            <w:top w:val="none" w:sz="0" w:space="0" w:color="auto"/>
            <w:left w:val="none" w:sz="0" w:space="0" w:color="auto"/>
            <w:bottom w:val="none" w:sz="0" w:space="0" w:color="auto"/>
            <w:right w:val="none" w:sz="0" w:space="0" w:color="auto"/>
          </w:divBdr>
        </w:div>
        <w:div w:id="1257129425">
          <w:marLeft w:val="0"/>
          <w:marRight w:val="0"/>
          <w:marTop w:val="0"/>
          <w:marBottom w:val="0"/>
          <w:divBdr>
            <w:top w:val="none" w:sz="0" w:space="0" w:color="auto"/>
            <w:left w:val="none" w:sz="0" w:space="0" w:color="auto"/>
            <w:bottom w:val="none" w:sz="0" w:space="0" w:color="auto"/>
            <w:right w:val="none" w:sz="0" w:space="0" w:color="auto"/>
          </w:divBdr>
        </w:div>
        <w:div w:id="1562671220">
          <w:marLeft w:val="0"/>
          <w:marRight w:val="0"/>
          <w:marTop w:val="0"/>
          <w:marBottom w:val="0"/>
          <w:divBdr>
            <w:top w:val="none" w:sz="0" w:space="0" w:color="auto"/>
            <w:left w:val="none" w:sz="0" w:space="0" w:color="auto"/>
            <w:bottom w:val="none" w:sz="0" w:space="0" w:color="auto"/>
            <w:right w:val="none" w:sz="0" w:space="0" w:color="auto"/>
          </w:divBdr>
        </w:div>
        <w:div w:id="1956252721">
          <w:marLeft w:val="0"/>
          <w:marRight w:val="0"/>
          <w:marTop w:val="0"/>
          <w:marBottom w:val="0"/>
          <w:divBdr>
            <w:top w:val="none" w:sz="0" w:space="0" w:color="auto"/>
            <w:left w:val="none" w:sz="0" w:space="0" w:color="auto"/>
            <w:bottom w:val="none" w:sz="0" w:space="0" w:color="auto"/>
            <w:right w:val="none" w:sz="0" w:space="0" w:color="auto"/>
          </w:divBdr>
        </w:div>
        <w:div w:id="2129856175">
          <w:marLeft w:val="0"/>
          <w:marRight w:val="0"/>
          <w:marTop w:val="0"/>
          <w:marBottom w:val="0"/>
          <w:divBdr>
            <w:top w:val="none" w:sz="0" w:space="0" w:color="auto"/>
            <w:left w:val="none" w:sz="0" w:space="0" w:color="auto"/>
            <w:bottom w:val="none" w:sz="0" w:space="0" w:color="auto"/>
            <w:right w:val="none" w:sz="0" w:space="0" w:color="auto"/>
          </w:divBdr>
        </w:div>
      </w:divsChild>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699084377">
      <w:bodyDiv w:val="1"/>
      <w:marLeft w:val="0"/>
      <w:marRight w:val="0"/>
      <w:marTop w:val="0"/>
      <w:marBottom w:val="0"/>
      <w:divBdr>
        <w:top w:val="none" w:sz="0" w:space="0" w:color="auto"/>
        <w:left w:val="none" w:sz="0" w:space="0" w:color="auto"/>
        <w:bottom w:val="none" w:sz="0" w:space="0" w:color="auto"/>
        <w:right w:val="none" w:sz="0" w:space="0" w:color="auto"/>
      </w:divBdr>
      <w:divsChild>
        <w:div w:id="99110588">
          <w:marLeft w:val="0"/>
          <w:marRight w:val="0"/>
          <w:marTop w:val="0"/>
          <w:marBottom w:val="0"/>
          <w:divBdr>
            <w:top w:val="none" w:sz="0" w:space="0" w:color="auto"/>
            <w:left w:val="none" w:sz="0" w:space="0" w:color="auto"/>
            <w:bottom w:val="none" w:sz="0" w:space="0" w:color="auto"/>
            <w:right w:val="none" w:sz="0" w:space="0" w:color="auto"/>
          </w:divBdr>
        </w:div>
        <w:div w:id="186065269">
          <w:marLeft w:val="0"/>
          <w:marRight w:val="0"/>
          <w:marTop w:val="0"/>
          <w:marBottom w:val="0"/>
          <w:divBdr>
            <w:top w:val="none" w:sz="0" w:space="0" w:color="auto"/>
            <w:left w:val="none" w:sz="0" w:space="0" w:color="auto"/>
            <w:bottom w:val="none" w:sz="0" w:space="0" w:color="auto"/>
            <w:right w:val="none" w:sz="0" w:space="0" w:color="auto"/>
          </w:divBdr>
        </w:div>
        <w:div w:id="359430288">
          <w:marLeft w:val="0"/>
          <w:marRight w:val="0"/>
          <w:marTop w:val="0"/>
          <w:marBottom w:val="0"/>
          <w:divBdr>
            <w:top w:val="none" w:sz="0" w:space="0" w:color="auto"/>
            <w:left w:val="none" w:sz="0" w:space="0" w:color="auto"/>
            <w:bottom w:val="none" w:sz="0" w:space="0" w:color="auto"/>
            <w:right w:val="none" w:sz="0" w:space="0" w:color="auto"/>
          </w:divBdr>
        </w:div>
        <w:div w:id="439960350">
          <w:marLeft w:val="0"/>
          <w:marRight w:val="0"/>
          <w:marTop w:val="0"/>
          <w:marBottom w:val="0"/>
          <w:divBdr>
            <w:top w:val="none" w:sz="0" w:space="0" w:color="auto"/>
            <w:left w:val="none" w:sz="0" w:space="0" w:color="auto"/>
            <w:bottom w:val="none" w:sz="0" w:space="0" w:color="auto"/>
            <w:right w:val="none" w:sz="0" w:space="0" w:color="auto"/>
          </w:divBdr>
        </w:div>
        <w:div w:id="441658195">
          <w:marLeft w:val="0"/>
          <w:marRight w:val="0"/>
          <w:marTop w:val="0"/>
          <w:marBottom w:val="0"/>
          <w:divBdr>
            <w:top w:val="none" w:sz="0" w:space="0" w:color="auto"/>
            <w:left w:val="none" w:sz="0" w:space="0" w:color="auto"/>
            <w:bottom w:val="none" w:sz="0" w:space="0" w:color="auto"/>
            <w:right w:val="none" w:sz="0" w:space="0" w:color="auto"/>
          </w:divBdr>
        </w:div>
        <w:div w:id="447359167">
          <w:marLeft w:val="0"/>
          <w:marRight w:val="0"/>
          <w:marTop w:val="0"/>
          <w:marBottom w:val="0"/>
          <w:divBdr>
            <w:top w:val="none" w:sz="0" w:space="0" w:color="auto"/>
            <w:left w:val="none" w:sz="0" w:space="0" w:color="auto"/>
            <w:bottom w:val="none" w:sz="0" w:space="0" w:color="auto"/>
            <w:right w:val="none" w:sz="0" w:space="0" w:color="auto"/>
          </w:divBdr>
        </w:div>
        <w:div w:id="451477618">
          <w:marLeft w:val="0"/>
          <w:marRight w:val="0"/>
          <w:marTop w:val="0"/>
          <w:marBottom w:val="0"/>
          <w:divBdr>
            <w:top w:val="none" w:sz="0" w:space="0" w:color="auto"/>
            <w:left w:val="none" w:sz="0" w:space="0" w:color="auto"/>
            <w:bottom w:val="none" w:sz="0" w:space="0" w:color="auto"/>
            <w:right w:val="none" w:sz="0" w:space="0" w:color="auto"/>
          </w:divBdr>
        </w:div>
        <w:div w:id="570392351">
          <w:marLeft w:val="0"/>
          <w:marRight w:val="0"/>
          <w:marTop w:val="0"/>
          <w:marBottom w:val="0"/>
          <w:divBdr>
            <w:top w:val="none" w:sz="0" w:space="0" w:color="auto"/>
            <w:left w:val="none" w:sz="0" w:space="0" w:color="auto"/>
            <w:bottom w:val="none" w:sz="0" w:space="0" w:color="auto"/>
            <w:right w:val="none" w:sz="0" w:space="0" w:color="auto"/>
          </w:divBdr>
        </w:div>
        <w:div w:id="592663656">
          <w:marLeft w:val="0"/>
          <w:marRight w:val="0"/>
          <w:marTop w:val="0"/>
          <w:marBottom w:val="0"/>
          <w:divBdr>
            <w:top w:val="none" w:sz="0" w:space="0" w:color="auto"/>
            <w:left w:val="none" w:sz="0" w:space="0" w:color="auto"/>
            <w:bottom w:val="none" w:sz="0" w:space="0" w:color="auto"/>
            <w:right w:val="none" w:sz="0" w:space="0" w:color="auto"/>
          </w:divBdr>
        </w:div>
        <w:div w:id="700787143">
          <w:marLeft w:val="0"/>
          <w:marRight w:val="0"/>
          <w:marTop w:val="0"/>
          <w:marBottom w:val="0"/>
          <w:divBdr>
            <w:top w:val="none" w:sz="0" w:space="0" w:color="auto"/>
            <w:left w:val="none" w:sz="0" w:space="0" w:color="auto"/>
            <w:bottom w:val="none" w:sz="0" w:space="0" w:color="auto"/>
            <w:right w:val="none" w:sz="0" w:space="0" w:color="auto"/>
          </w:divBdr>
        </w:div>
        <w:div w:id="810564282">
          <w:marLeft w:val="0"/>
          <w:marRight w:val="0"/>
          <w:marTop w:val="0"/>
          <w:marBottom w:val="0"/>
          <w:divBdr>
            <w:top w:val="none" w:sz="0" w:space="0" w:color="auto"/>
            <w:left w:val="none" w:sz="0" w:space="0" w:color="auto"/>
            <w:bottom w:val="none" w:sz="0" w:space="0" w:color="auto"/>
            <w:right w:val="none" w:sz="0" w:space="0" w:color="auto"/>
          </w:divBdr>
        </w:div>
        <w:div w:id="993945352">
          <w:marLeft w:val="0"/>
          <w:marRight w:val="0"/>
          <w:marTop w:val="0"/>
          <w:marBottom w:val="0"/>
          <w:divBdr>
            <w:top w:val="none" w:sz="0" w:space="0" w:color="auto"/>
            <w:left w:val="none" w:sz="0" w:space="0" w:color="auto"/>
            <w:bottom w:val="none" w:sz="0" w:space="0" w:color="auto"/>
            <w:right w:val="none" w:sz="0" w:space="0" w:color="auto"/>
          </w:divBdr>
        </w:div>
        <w:div w:id="1039236632">
          <w:marLeft w:val="0"/>
          <w:marRight w:val="0"/>
          <w:marTop w:val="0"/>
          <w:marBottom w:val="0"/>
          <w:divBdr>
            <w:top w:val="none" w:sz="0" w:space="0" w:color="auto"/>
            <w:left w:val="none" w:sz="0" w:space="0" w:color="auto"/>
            <w:bottom w:val="none" w:sz="0" w:space="0" w:color="auto"/>
            <w:right w:val="none" w:sz="0" w:space="0" w:color="auto"/>
          </w:divBdr>
        </w:div>
        <w:div w:id="1149134900">
          <w:marLeft w:val="0"/>
          <w:marRight w:val="0"/>
          <w:marTop w:val="0"/>
          <w:marBottom w:val="0"/>
          <w:divBdr>
            <w:top w:val="none" w:sz="0" w:space="0" w:color="auto"/>
            <w:left w:val="none" w:sz="0" w:space="0" w:color="auto"/>
            <w:bottom w:val="none" w:sz="0" w:space="0" w:color="auto"/>
            <w:right w:val="none" w:sz="0" w:space="0" w:color="auto"/>
          </w:divBdr>
        </w:div>
        <w:div w:id="1236207777">
          <w:marLeft w:val="0"/>
          <w:marRight w:val="0"/>
          <w:marTop w:val="0"/>
          <w:marBottom w:val="0"/>
          <w:divBdr>
            <w:top w:val="none" w:sz="0" w:space="0" w:color="auto"/>
            <w:left w:val="none" w:sz="0" w:space="0" w:color="auto"/>
            <w:bottom w:val="none" w:sz="0" w:space="0" w:color="auto"/>
            <w:right w:val="none" w:sz="0" w:space="0" w:color="auto"/>
          </w:divBdr>
        </w:div>
        <w:div w:id="1349060604">
          <w:marLeft w:val="0"/>
          <w:marRight w:val="0"/>
          <w:marTop w:val="0"/>
          <w:marBottom w:val="0"/>
          <w:divBdr>
            <w:top w:val="none" w:sz="0" w:space="0" w:color="auto"/>
            <w:left w:val="none" w:sz="0" w:space="0" w:color="auto"/>
            <w:bottom w:val="none" w:sz="0" w:space="0" w:color="auto"/>
            <w:right w:val="none" w:sz="0" w:space="0" w:color="auto"/>
          </w:divBdr>
        </w:div>
        <w:div w:id="1420255617">
          <w:marLeft w:val="0"/>
          <w:marRight w:val="0"/>
          <w:marTop w:val="0"/>
          <w:marBottom w:val="0"/>
          <w:divBdr>
            <w:top w:val="none" w:sz="0" w:space="0" w:color="auto"/>
            <w:left w:val="none" w:sz="0" w:space="0" w:color="auto"/>
            <w:bottom w:val="none" w:sz="0" w:space="0" w:color="auto"/>
            <w:right w:val="none" w:sz="0" w:space="0" w:color="auto"/>
          </w:divBdr>
        </w:div>
        <w:div w:id="1435713294">
          <w:marLeft w:val="0"/>
          <w:marRight w:val="0"/>
          <w:marTop w:val="0"/>
          <w:marBottom w:val="0"/>
          <w:divBdr>
            <w:top w:val="none" w:sz="0" w:space="0" w:color="auto"/>
            <w:left w:val="none" w:sz="0" w:space="0" w:color="auto"/>
            <w:bottom w:val="none" w:sz="0" w:space="0" w:color="auto"/>
            <w:right w:val="none" w:sz="0" w:space="0" w:color="auto"/>
          </w:divBdr>
        </w:div>
        <w:div w:id="1520705566">
          <w:marLeft w:val="0"/>
          <w:marRight w:val="0"/>
          <w:marTop w:val="0"/>
          <w:marBottom w:val="0"/>
          <w:divBdr>
            <w:top w:val="none" w:sz="0" w:space="0" w:color="auto"/>
            <w:left w:val="none" w:sz="0" w:space="0" w:color="auto"/>
            <w:bottom w:val="none" w:sz="0" w:space="0" w:color="auto"/>
            <w:right w:val="none" w:sz="0" w:space="0" w:color="auto"/>
          </w:divBdr>
        </w:div>
        <w:div w:id="1757166792">
          <w:marLeft w:val="0"/>
          <w:marRight w:val="0"/>
          <w:marTop w:val="0"/>
          <w:marBottom w:val="0"/>
          <w:divBdr>
            <w:top w:val="none" w:sz="0" w:space="0" w:color="auto"/>
            <w:left w:val="none" w:sz="0" w:space="0" w:color="auto"/>
            <w:bottom w:val="none" w:sz="0" w:space="0" w:color="auto"/>
            <w:right w:val="none" w:sz="0" w:space="0" w:color="auto"/>
          </w:divBdr>
        </w:div>
        <w:div w:id="1779175001">
          <w:marLeft w:val="0"/>
          <w:marRight w:val="0"/>
          <w:marTop w:val="0"/>
          <w:marBottom w:val="0"/>
          <w:divBdr>
            <w:top w:val="none" w:sz="0" w:space="0" w:color="auto"/>
            <w:left w:val="none" w:sz="0" w:space="0" w:color="auto"/>
            <w:bottom w:val="none" w:sz="0" w:space="0" w:color="auto"/>
            <w:right w:val="none" w:sz="0" w:space="0" w:color="auto"/>
          </w:divBdr>
        </w:div>
        <w:div w:id="2095206598">
          <w:marLeft w:val="0"/>
          <w:marRight w:val="0"/>
          <w:marTop w:val="0"/>
          <w:marBottom w:val="0"/>
          <w:divBdr>
            <w:top w:val="none" w:sz="0" w:space="0" w:color="auto"/>
            <w:left w:val="none" w:sz="0" w:space="0" w:color="auto"/>
            <w:bottom w:val="none" w:sz="0" w:space="0" w:color="auto"/>
            <w:right w:val="none" w:sz="0" w:space="0" w:color="auto"/>
          </w:divBdr>
        </w:div>
      </w:divsChild>
    </w:div>
    <w:div w:id="705375993">
      <w:bodyDiv w:val="1"/>
      <w:marLeft w:val="0"/>
      <w:marRight w:val="0"/>
      <w:marTop w:val="0"/>
      <w:marBottom w:val="0"/>
      <w:divBdr>
        <w:top w:val="none" w:sz="0" w:space="0" w:color="auto"/>
        <w:left w:val="none" w:sz="0" w:space="0" w:color="auto"/>
        <w:bottom w:val="none" w:sz="0" w:space="0" w:color="auto"/>
        <w:right w:val="none" w:sz="0" w:space="0" w:color="auto"/>
      </w:divBdr>
    </w:div>
    <w:div w:id="736826530">
      <w:bodyDiv w:val="1"/>
      <w:marLeft w:val="0"/>
      <w:marRight w:val="0"/>
      <w:marTop w:val="0"/>
      <w:marBottom w:val="0"/>
      <w:divBdr>
        <w:top w:val="none" w:sz="0" w:space="0" w:color="auto"/>
        <w:left w:val="none" w:sz="0" w:space="0" w:color="auto"/>
        <w:bottom w:val="none" w:sz="0" w:space="0" w:color="auto"/>
        <w:right w:val="none" w:sz="0" w:space="0" w:color="auto"/>
      </w:divBdr>
      <w:divsChild>
        <w:div w:id="1591936285">
          <w:marLeft w:val="0"/>
          <w:marRight w:val="0"/>
          <w:marTop w:val="0"/>
          <w:marBottom w:val="0"/>
          <w:divBdr>
            <w:top w:val="none" w:sz="0" w:space="0" w:color="auto"/>
            <w:left w:val="none" w:sz="0" w:space="0" w:color="auto"/>
            <w:bottom w:val="none" w:sz="0" w:space="0" w:color="auto"/>
            <w:right w:val="none" w:sz="0" w:space="0" w:color="auto"/>
          </w:divBdr>
          <w:divsChild>
            <w:div w:id="2527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1529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15811695">
      <w:bodyDiv w:val="1"/>
      <w:marLeft w:val="0"/>
      <w:marRight w:val="0"/>
      <w:marTop w:val="0"/>
      <w:marBottom w:val="0"/>
      <w:divBdr>
        <w:top w:val="none" w:sz="0" w:space="0" w:color="auto"/>
        <w:left w:val="none" w:sz="0" w:space="0" w:color="auto"/>
        <w:bottom w:val="none" w:sz="0" w:space="0" w:color="auto"/>
        <w:right w:val="none" w:sz="0" w:space="0" w:color="auto"/>
      </w:divBdr>
    </w:div>
    <w:div w:id="1026559984">
      <w:bodyDiv w:val="1"/>
      <w:marLeft w:val="0"/>
      <w:marRight w:val="0"/>
      <w:marTop w:val="0"/>
      <w:marBottom w:val="0"/>
      <w:divBdr>
        <w:top w:val="none" w:sz="0" w:space="0" w:color="auto"/>
        <w:left w:val="none" w:sz="0" w:space="0" w:color="auto"/>
        <w:bottom w:val="none" w:sz="0" w:space="0" w:color="auto"/>
        <w:right w:val="none" w:sz="0" w:space="0" w:color="auto"/>
      </w:divBdr>
      <w:divsChild>
        <w:div w:id="348071558">
          <w:marLeft w:val="0"/>
          <w:marRight w:val="0"/>
          <w:marTop w:val="0"/>
          <w:marBottom w:val="0"/>
          <w:divBdr>
            <w:top w:val="none" w:sz="0" w:space="0" w:color="auto"/>
            <w:left w:val="none" w:sz="0" w:space="0" w:color="auto"/>
            <w:bottom w:val="none" w:sz="0" w:space="0" w:color="auto"/>
            <w:right w:val="none" w:sz="0" w:space="0" w:color="auto"/>
          </w:divBdr>
        </w:div>
        <w:div w:id="521019063">
          <w:marLeft w:val="0"/>
          <w:marRight w:val="0"/>
          <w:marTop w:val="0"/>
          <w:marBottom w:val="0"/>
          <w:divBdr>
            <w:top w:val="none" w:sz="0" w:space="0" w:color="auto"/>
            <w:left w:val="none" w:sz="0" w:space="0" w:color="auto"/>
            <w:bottom w:val="none" w:sz="0" w:space="0" w:color="auto"/>
            <w:right w:val="none" w:sz="0" w:space="0" w:color="auto"/>
          </w:divBdr>
        </w:div>
        <w:div w:id="1223634405">
          <w:marLeft w:val="0"/>
          <w:marRight w:val="0"/>
          <w:marTop w:val="0"/>
          <w:marBottom w:val="0"/>
          <w:divBdr>
            <w:top w:val="none" w:sz="0" w:space="0" w:color="auto"/>
            <w:left w:val="none" w:sz="0" w:space="0" w:color="auto"/>
            <w:bottom w:val="none" w:sz="0" w:space="0" w:color="auto"/>
            <w:right w:val="none" w:sz="0" w:space="0" w:color="auto"/>
          </w:divBdr>
        </w:div>
        <w:div w:id="1365405625">
          <w:marLeft w:val="0"/>
          <w:marRight w:val="0"/>
          <w:marTop w:val="0"/>
          <w:marBottom w:val="0"/>
          <w:divBdr>
            <w:top w:val="none" w:sz="0" w:space="0" w:color="auto"/>
            <w:left w:val="none" w:sz="0" w:space="0" w:color="auto"/>
            <w:bottom w:val="none" w:sz="0" w:space="0" w:color="auto"/>
            <w:right w:val="none" w:sz="0" w:space="0" w:color="auto"/>
          </w:divBdr>
        </w:div>
        <w:div w:id="1458331435">
          <w:marLeft w:val="0"/>
          <w:marRight w:val="0"/>
          <w:marTop w:val="0"/>
          <w:marBottom w:val="0"/>
          <w:divBdr>
            <w:top w:val="none" w:sz="0" w:space="0" w:color="auto"/>
            <w:left w:val="none" w:sz="0" w:space="0" w:color="auto"/>
            <w:bottom w:val="none" w:sz="0" w:space="0" w:color="auto"/>
            <w:right w:val="none" w:sz="0" w:space="0" w:color="auto"/>
          </w:divBdr>
        </w:div>
        <w:div w:id="1548057117">
          <w:marLeft w:val="0"/>
          <w:marRight w:val="0"/>
          <w:marTop w:val="0"/>
          <w:marBottom w:val="0"/>
          <w:divBdr>
            <w:top w:val="none" w:sz="0" w:space="0" w:color="auto"/>
            <w:left w:val="none" w:sz="0" w:space="0" w:color="auto"/>
            <w:bottom w:val="none" w:sz="0" w:space="0" w:color="auto"/>
            <w:right w:val="none" w:sz="0" w:space="0" w:color="auto"/>
          </w:divBdr>
        </w:div>
        <w:div w:id="1667199640">
          <w:marLeft w:val="0"/>
          <w:marRight w:val="0"/>
          <w:marTop w:val="0"/>
          <w:marBottom w:val="0"/>
          <w:divBdr>
            <w:top w:val="none" w:sz="0" w:space="0" w:color="auto"/>
            <w:left w:val="none" w:sz="0" w:space="0" w:color="auto"/>
            <w:bottom w:val="none" w:sz="0" w:space="0" w:color="auto"/>
            <w:right w:val="none" w:sz="0" w:space="0" w:color="auto"/>
          </w:divBdr>
        </w:div>
        <w:div w:id="1701663545">
          <w:marLeft w:val="0"/>
          <w:marRight w:val="0"/>
          <w:marTop w:val="0"/>
          <w:marBottom w:val="0"/>
          <w:divBdr>
            <w:top w:val="none" w:sz="0" w:space="0" w:color="auto"/>
            <w:left w:val="none" w:sz="0" w:space="0" w:color="auto"/>
            <w:bottom w:val="none" w:sz="0" w:space="0" w:color="auto"/>
            <w:right w:val="none" w:sz="0" w:space="0" w:color="auto"/>
          </w:divBdr>
        </w:div>
      </w:divsChild>
    </w:div>
    <w:div w:id="1072193412">
      <w:bodyDiv w:val="1"/>
      <w:marLeft w:val="0"/>
      <w:marRight w:val="0"/>
      <w:marTop w:val="0"/>
      <w:marBottom w:val="0"/>
      <w:divBdr>
        <w:top w:val="none" w:sz="0" w:space="0" w:color="auto"/>
        <w:left w:val="none" w:sz="0" w:space="0" w:color="auto"/>
        <w:bottom w:val="none" w:sz="0" w:space="0" w:color="auto"/>
        <w:right w:val="none" w:sz="0" w:space="0" w:color="auto"/>
      </w:divBdr>
      <w:divsChild>
        <w:div w:id="334307902">
          <w:marLeft w:val="0"/>
          <w:marRight w:val="0"/>
          <w:marTop w:val="0"/>
          <w:marBottom w:val="0"/>
          <w:divBdr>
            <w:top w:val="none" w:sz="0" w:space="0" w:color="auto"/>
            <w:left w:val="none" w:sz="0" w:space="0" w:color="auto"/>
            <w:bottom w:val="none" w:sz="0" w:space="0" w:color="auto"/>
            <w:right w:val="none" w:sz="0" w:space="0" w:color="auto"/>
          </w:divBdr>
        </w:div>
        <w:div w:id="334653639">
          <w:marLeft w:val="0"/>
          <w:marRight w:val="0"/>
          <w:marTop w:val="0"/>
          <w:marBottom w:val="0"/>
          <w:divBdr>
            <w:top w:val="none" w:sz="0" w:space="0" w:color="auto"/>
            <w:left w:val="none" w:sz="0" w:space="0" w:color="auto"/>
            <w:bottom w:val="none" w:sz="0" w:space="0" w:color="auto"/>
            <w:right w:val="none" w:sz="0" w:space="0" w:color="auto"/>
          </w:divBdr>
        </w:div>
        <w:div w:id="407535504">
          <w:marLeft w:val="0"/>
          <w:marRight w:val="0"/>
          <w:marTop w:val="0"/>
          <w:marBottom w:val="0"/>
          <w:divBdr>
            <w:top w:val="none" w:sz="0" w:space="0" w:color="auto"/>
            <w:left w:val="none" w:sz="0" w:space="0" w:color="auto"/>
            <w:bottom w:val="none" w:sz="0" w:space="0" w:color="auto"/>
            <w:right w:val="none" w:sz="0" w:space="0" w:color="auto"/>
          </w:divBdr>
        </w:div>
        <w:div w:id="543518021">
          <w:marLeft w:val="0"/>
          <w:marRight w:val="0"/>
          <w:marTop w:val="0"/>
          <w:marBottom w:val="0"/>
          <w:divBdr>
            <w:top w:val="none" w:sz="0" w:space="0" w:color="auto"/>
            <w:left w:val="none" w:sz="0" w:space="0" w:color="auto"/>
            <w:bottom w:val="none" w:sz="0" w:space="0" w:color="auto"/>
            <w:right w:val="none" w:sz="0" w:space="0" w:color="auto"/>
          </w:divBdr>
        </w:div>
        <w:div w:id="737089988">
          <w:marLeft w:val="0"/>
          <w:marRight w:val="0"/>
          <w:marTop w:val="0"/>
          <w:marBottom w:val="0"/>
          <w:divBdr>
            <w:top w:val="none" w:sz="0" w:space="0" w:color="auto"/>
            <w:left w:val="none" w:sz="0" w:space="0" w:color="auto"/>
            <w:bottom w:val="none" w:sz="0" w:space="0" w:color="auto"/>
            <w:right w:val="none" w:sz="0" w:space="0" w:color="auto"/>
          </w:divBdr>
        </w:div>
        <w:div w:id="1378355661">
          <w:marLeft w:val="0"/>
          <w:marRight w:val="0"/>
          <w:marTop w:val="0"/>
          <w:marBottom w:val="0"/>
          <w:divBdr>
            <w:top w:val="none" w:sz="0" w:space="0" w:color="auto"/>
            <w:left w:val="none" w:sz="0" w:space="0" w:color="auto"/>
            <w:bottom w:val="none" w:sz="0" w:space="0" w:color="auto"/>
            <w:right w:val="none" w:sz="0" w:space="0" w:color="auto"/>
          </w:divBdr>
        </w:div>
        <w:div w:id="1435714065">
          <w:marLeft w:val="0"/>
          <w:marRight w:val="0"/>
          <w:marTop w:val="0"/>
          <w:marBottom w:val="0"/>
          <w:divBdr>
            <w:top w:val="none" w:sz="0" w:space="0" w:color="auto"/>
            <w:left w:val="none" w:sz="0" w:space="0" w:color="auto"/>
            <w:bottom w:val="none" w:sz="0" w:space="0" w:color="auto"/>
            <w:right w:val="none" w:sz="0" w:space="0" w:color="auto"/>
          </w:divBdr>
        </w:div>
        <w:div w:id="1467551129">
          <w:marLeft w:val="0"/>
          <w:marRight w:val="0"/>
          <w:marTop w:val="0"/>
          <w:marBottom w:val="0"/>
          <w:divBdr>
            <w:top w:val="none" w:sz="0" w:space="0" w:color="auto"/>
            <w:left w:val="none" w:sz="0" w:space="0" w:color="auto"/>
            <w:bottom w:val="none" w:sz="0" w:space="0" w:color="auto"/>
            <w:right w:val="none" w:sz="0" w:space="0" w:color="auto"/>
          </w:divBdr>
        </w:div>
        <w:div w:id="1825926911">
          <w:marLeft w:val="0"/>
          <w:marRight w:val="0"/>
          <w:marTop w:val="0"/>
          <w:marBottom w:val="0"/>
          <w:divBdr>
            <w:top w:val="none" w:sz="0" w:space="0" w:color="auto"/>
            <w:left w:val="none" w:sz="0" w:space="0" w:color="auto"/>
            <w:bottom w:val="none" w:sz="0" w:space="0" w:color="auto"/>
            <w:right w:val="none" w:sz="0" w:space="0" w:color="auto"/>
          </w:divBdr>
        </w:div>
        <w:div w:id="2125727240">
          <w:marLeft w:val="0"/>
          <w:marRight w:val="0"/>
          <w:marTop w:val="0"/>
          <w:marBottom w:val="0"/>
          <w:divBdr>
            <w:top w:val="none" w:sz="0" w:space="0" w:color="auto"/>
            <w:left w:val="none" w:sz="0" w:space="0" w:color="auto"/>
            <w:bottom w:val="none" w:sz="0" w:space="0" w:color="auto"/>
            <w:right w:val="none" w:sz="0" w:space="0" w:color="auto"/>
          </w:divBdr>
        </w:div>
      </w:divsChild>
    </w:div>
    <w:div w:id="1281650182">
      <w:bodyDiv w:val="1"/>
      <w:marLeft w:val="0"/>
      <w:marRight w:val="0"/>
      <w:marTop w:val="0"/>
      <w:marBottom w:val="0"/>
      <w:divBdr>
        <w:top w:val="none" w:sz="0" w:space="0" w:color="auto"/>
        <w:left w:val="none" w:sz="0" w:space="0" w:color="auto"/>
        <w:bottom w:val="none" w:sz="0" w:space="0" w:color="auto"/>
        <w:right w:val="none" w:sz="0" w:space="0" w:color="auto"/>
      </w:divBdr>
    </w:div>
    <w:div w:id="1312830456">
      <w:bodyDiv w:val="1"/>
      <w:marLeft w:val="0"/>
      <w:marRight w:val="0"/>
      <w:marTop w:val="0"/>
      <w:marBottom w:val="0"/>
      <w:divBdr>
        <w:top w:val="none" w:sz="0" w:space="0" w:color="auto"/>
        <w:left w:val="none" w:sz="0" w:space="0" w:color="auto"/>
        <w:bottom w:val="none" w:sz="0" w:space="0" w:color="auto"/>
        <w:right w:val="none" w:sz="0" w:space="0" w:color="auto"/>
      </w:divBdr>
      <w:divsChild>
        <w:div w:id="15279134">
          <w:marLeft w:val="0"/>
          <w:marRight w:val="0"/>
          <w:marTop w:val="0"/>
          <w:marBottom w:val="0"/>
          <w:divBdr>
            <w:top w:val="none" w:sz="0" w:space="0" w:color="auto"/>
            <w:left w:val="none" w:sz="0" w:space="0" w:color="auto"/>
            <w:bottom w:val="none" w:sz="0" w:space="0" w:color="auto"/>
            <w:right w:val="none" w:sz="0" w:space="0" w:color="auto"/>
          </w:divBdr>
        </w:div>
        <w:div w:id="40984837">
          <w:marLeft w:val="0"/>
          <w:marRight w:val="0"/>
          <w:marTop w:val="0"/>
          <w:marBottom w:val="0"/>
          <w:divBdr>
            <w:top w:val="none" w:sz="0" w:space="0" w:color="auto"/>
            <w:left w:val="none" w:sz="0" w:space="0" w:color="auto"/>
            <w:bottom w:val="none" w:sz="0" w:space="0" w:color="auto"/>
            <w:right w:val="none" w:sz="0" w:space="0" w:color="auto"/>
          </w:divBdr>
        </w:div>
        <w:div w:id="74597091">
          <w:marLeft w:val="0"/>
          <w:marRight w:val="0"/>
          <w:marTop w:val="0"/>
          <w:marBottom w:val="0"/>
          <w:divBdr>
            <w:top w:val="none" w:sz="0" w:space="0" w:color="auto"/>
            <w:left w:val="none" w:sz="0" w:space="0" w:color="auto"/>
            <w:bottom w:val="none" w:sz="0" w:space="0" w:color="auto"/>
            <w:right w:val="none" w:sz="0" w:space="0" w:color="auto"/>
          </w:divBdr>
        </w:div>
        <w:div w:id="351417816">
          <w:marLeft w:val="0"/>
          <w:marRight w:val="0"/>
          <w:marTop w:val="0"/>
          <w:marBottom w:val="0"/>
          <w:divBdr>
            <w:top w:val="none" w:sz="0" w:space="0" w:color="auto"/>
            <w:left w:val="none" w:sz="0" w:space="0" w:color="auto"/>
            <w:bottom w:val="none" w:sz="0" w:space="0" w:color="auto"/>
            <w:right w:val="none" w:sz="0" w:space="0" w:color="auto"/>
          </w:divBdr>
        </w:div>
        <w:div w:id="486439868">
          <w:marLeft w:val="0"/>
          <w:marRight w:val="0"/>
          <w:marTop w:val="0"/>
          <w:marBottom w:val="0"/>
          <w:divBdr>
            <w:top w:val="none" w:sz="0" w:space="0" w:color="auto"/>
            <w:left w:val="none" w:sz="0" w:space="0" w:color="auto"/>
            <w:bottom w:val="none" w:sz="0" w:space="0" w:color="auto"/>
            <w:right w:val="none" w:sz="0" w:space="0" w:color="auto"/>
          </w:divBdr>
        </w:div>
        <w:div w:id="524756908">
          <w:marLeft w:val="0"/>
          <w:marRight w:val="0"/>
          <w:marTop w:val="0"/>
          <w:marBottom w:val="0"/>
          <w:divBdr>
            <w:top w:val="none" w:sz="0" w:space="0" w:color="auto"/>
            <w:left w:val="none" w:sz="0" w:space="0" w:color="auto"/>
            <w:bottom w:val="none" w:sz="0" w:space="0" w:color="auto"/>
            <w:right w:val="none" w:sz="0" w:space="0" w:color="auto"/>
          </w:divBdr>
        </w:div>
        <w:div w:id="552040890">
          <w:marLeft w:val="0"/>
          <w:marRight w:val="0"/>
          <w:marTop w:val="0"/>
          <w:marBottom w:val="0"/>
          <w:divBdr>
            <w:top w:val="none" w:sz="0" w:space="0" w:color="auto"/>
            <w:left w:val="none" w:sz="0" w:space="0" w:color="auto"/>
            <w:bottom w:val="none" w:sz="0" w:space="0" w:color="auto"/>
            <w:right w:val="none" w:sz="0" w:space="0" w:color="auto"/>
          </w:divBdr>
        </w:div>
        <w:div w:id="711996662">
          <w:marLeft w:val="0"/>
          <w:marRight w:val="0"/>
          <w:marTop w:val="0"/>
          <w:marBottom w:val="0"/>
          <w:divBdr>
            <w:top w:val="none" w:sz="0" w:space="0" w:color="auto"/>
            <w:left w:val="none" w:sz="0" w:space="0" w:color="auto"/>
            <w:bottom w:val="none" w:sz="0" w:space="0" w:color="auto"/>
            <w:right w:val="none" w:sz="0" w:space="0" w:color="auto"/>
          </w:divBdr>
        </w:div>
        <w:div w:id="795566098">
          <w:marLeft w:val="0"/>
          <w:marRight w:val="0"/>
          <w:marTop w:val="0"/>
          <w:marBottom w:val="0"/>
          <w:divBdr>
            <w:top w:val="none" w:sz="0" w:space="0" w:color="auto"/>
            <w:left w:val="none" w:sz="0" w:space="0" w:color="auto"/>
            <w:bottom w:val="none" w:sz="0" w:space="0" w:color="auto"/>
            <w:right w:val="none" w:sz="0" w:space="0" w:color="auto"/>
          </w:divBdr>
        </w:div>
        <w:div w:id="974990526">
          <w:marLeft w:val="0"/>
          <w:marRight w:val="0"/>
          <w:marTop w:val="0"/>
          <w:marBottom w:val="0"/>
          <w:divBdr>
            <w:top w:val="none" w:sz="0" w:space="0" w:color="auto"/>
            <w:left w:val="none" w:sz="0" w:space="0" w:color="auto"/>
            <w:bottom w:val="none" w:sz="0" w:space="0" w:color="auto"/>
            <w:right w:val="none" w:sz="0" w:space="0" w:color="auto"/>
          </w:divBdr>
        </w:div>
        <w:div w:id="1029574566">
          <w:marLeft w:val="0"/>
          <w:marRight w:val="0"/>
          <w:marTop w:val="0"/>
          <w:marBottom w:val="0"/>
          <w:divBdr>
            <w:top w:val="none" w:sz="0" w:space="0" w:color="auto"/>
            <w:left w:val="none" w:sz="0" w:space="0" w:color="auto"/>
            <w:bottom w:val="none" w:sz="0" w:space="0" w:color="auto"/>
            <w:right w:val="none" w:sz="0" w:space="0" w:color="auto"/>
          </w:divBdr>
        </w:div>
        <w:div w:id="1339576648">
          <w:marLeft w:val="0"/>
          <w:marRight w:val="0"/>
          <w:marTop w:val="0"/>
          <w:marBottom w:val="0"/>
          <w:divBdr>
            <w:top w:val="none" w:sz="0" w:space="0" w:color="auto"/>
            <w:left w:val="none" w:sz="0" w:space="0" w:color="auto"/>
            <w:bottom w:val="none" w:sz="0" w:space="0" w:color="auto"/>
            <w:right w:val="none" w:sz="0" w:space="0" w:color="auto"/>
          </w:divBdr>
        </w:div>
        <w:div w:id="1446466302">
          <w:marLeft w:val="0"/>
          <w:marRight w:val="0"/>
          <w:marTop w:val="0"/>
          <w:marBottom w:val="0"/>
          <w:divBdr>
            <w:top w:val="none" w:sz="0" w:space="0" w:color="auto"/>
            <w:left w:val="none" w:sz="0" w:space="0" w:color="auto"/>
            <w:bottom w:val="none" w:sz="0" w:space="0" w:color="auto"/>
            <w:right w:val="none" w:sz="0" w:space="0" w:color="auto"/>
          </w:divBdr>
        </w:div>
        <w:div w:id="1484393189">
          <w:marLeft w:val="0"/>
          <w:marRight w:val="0"/>
          <w:marTop w:val="0"/>
          <w:marBottom w:val="0"/>
          <w:divBdr>
            <w:top w:val="none" w:sz="0" w:space="0" w:color="auto"/>
            <w:left w:val="none" w:sz="0" w:space="0" w:color="auto"/>
            <w:bottom w:val="none" w:sz="0" w:space="0" w:color="auto"/>
            <w:right w:val="none" w:sz="0" w:space="0" w:color="auto"/>
          </w:divBdr>
        </w:div>
        <w:div w:id="1701861758">
          <w:marLeft w:val="0"/>
          <w:marRight w:val="0"/>
          <w:marTop w:val="0"/>
          <w:marBottom w:val="0"/>
          <w:divBdr>
            <w:top w:val="none" w:sz="0" w:space="0" w:color="auto"/>
            <w:left w:val="none" w:sz="0" w:space="0" w:color="auto"/>
            <w:bottom w:val="none" w:sz="0" w:space="0" w:color="auto"/>
            <w:right w:val="none" w:sz="0" w:space="0" w:color="auto"/>
          </w:divBdr>
        </w:div>
        <w:div w:id="1824739218">
          <w:marLeft w:val="0"/>
          <w:marRight w:val="0"/>
          <w:marTop w:val="0"/>
          <w:marBottom w:val="0"/>
          <w:divBdr>
            <w:top w:val="none" w:sz="0" w:space="0" w:color="auto"/>
            <w:left w:val="none" w:sz="0" w:space="0" w:color="auto"/>
            <w:bottom w:val="none" w:sz="0" w:space="0" w:color="auto"/>
            <w:right w:val="none" w:sz="0" w:space="0" w:color="auto"/>
          </w:divBdr>
        </w:div>
        <w:div w:id="1836844296">
          <w:marLeft w:val="0"/>
          <w:marRight w:val="0"/>
          <w:marTop w:val="0"/>
          <w:marBottom w:val="0"/>
          <w:divBdr>
            <w:top w:val="none" w:sz="0" w:space="0" w:color="auto"/>
            <w:left w:val="none" w:sz="0" w:space="0" w:color="auto"/>
            <w:bottom w:val="none" w:sz="0" w:space="0" w:color="auto"/>
            <w:right w:val="none" w:sz="0" w:space="0" w:color="auto"/>
          </w:divBdr>
        </w:div>
        <w:div w:id="1893156290">
          <w:marLeft w:val="0"/>
          <w:marRight w:val="0"/>
          <w:marTop w:val="0"/>
          <w:marBottom w:val="0"/>
          <w:divBdr>
            <w:top w:val="none" w:sz="0" w:space="0" w:color="auto"/>
            <w:left w:val="none" w:sz="0" w:space="0" w:color="auto"/>
            <w:bottom w:val="none" w:sz="0" w:space="0" w:color="auto"/>
            <w:right w:val="none" w:sz="0" w:space="0" w:color="auto"/>
          </w:divBdr>
        </w:div>
        <w:div w:id="1990205195">
          <w:marLeft w:val="0"/>
          <w:marRight w:val="0"/>
          <w:marTop w:val="0"/>
          <w:marBottom w:val="0"/>
          <w:divBdr>
            <w:top w:val="none" w:sz="0" w:space="0" w:color="auto"/>
            <w:left w:val="none" w:sz="0" w:space="0" w:color="auto"/>
            <w:bottom w:val="none" w:sz="0" w:space="0" w:color="auto"/>
            <w:right w:val="none" w:sz="0" w:space="0" w:color="auto"/>
          </w:divBdr>
        </w:div>
        <w:div w:id="2140681836">
          <w:marLeft w:val="0"/>
          <w:marRight w:val="0"/>
          <w:marTop w:val="0"/>
          <w:marBottom w:val="0"/>
          <w:divBdr>
            <w:top w:val="none" w:sz="0" w:space="0" w:color="auto"/>
            <w:left w:val="none" w:sz="0" w:space="0" w:color="auto"/>
            <w:bottom w:val="none" w:sz="0" w:space="0" w:color="auto"/>
            <w:right w:val="none" w:sz="0" w:space="0" w:color="auto"/>
          </w:divBdr>
        </w:div>
      </w:divsChild>
    </w:div>
    <w:div w:id="1333098826">
      <w:bodyDiv w:val="1"/>
      <w:marLeft w:val="0"/>
      <w:marRight w:val="0"/>
      <w:marTop w:val="0"/>
      <w:marBottom w:val="0"/>
      <w:divBdr>
        <w:top w:val="none" w:sz="0" w:space="0" w:color="auto"/>
        <w:left w:val="none" w:sz="0" w:space="0" w:color="auto"/>
        <w:bottom w:val="none" w:sz="0" w:space="0" w:color="auto"/>
        <w:right w:val="none" w:sz="0" w:space="0" w:color="auto"/>
      </w:divBdr>
      <w:divsChild>
        <w:div w:id="138498500">
          <w:marLeft w:val="0"/>
          <w:marRight w:val="0"/>
          <w:marTop w:val="0"/>
          <w:marBottom w:val="0"/>
          <w:divBdr>
            <w:top w:val="none" w:sz="0" w:space="0" w:color="auto"/>
            <w:left w:val="none" w:sz="0" w:space="0" w:color="auto"/>
            <w:bottom w:val="none" w:sz="0" w:space="0" w:color="auto"/>
            <w:right w:val="none" w:sz="0" w:space="0" w:color="auto"/>
          </w:divBdr>
        </w:div>
        <w:div w:id="720251898">
          <w:marLeft w:val="0"/>
          <w:marRight w:val="0"/>
          <w:marTop w:val="0"/>
          <w:marBottom w:val="0"/>
          <w:divBdr>
            <w:top w:val="none" w:sz="0" w:space="0" w:color="auto"/>
            <w:left w:val="none" w:sz="0" w:space="0" w:color="auto"/>
            <w:bottom w:val="none" w:sz="0" w:space="0" w:color="auto"/>
            <w:right w:val="none" w:sz="0" w:space="0" w:color="auto"/>
          </w:divBdr>
        </w:div>
        <w:div w:id="772670701">
          <w:marLeft w:val="0"/>
          <w:marRight w:val="0"/>
          <w:marTop w:val="0"/>
          <w:marBottom w:val="0"/>
          <w:divBdr>
            <w:top w:val="none" w:sz="0" w:space="0" w:color="auto"/>
            <w:left w:val="none" w:sz="0" w:space="0" w:color="auto"/>
            <w:bottom w:val="none" w:sz="0" w:space="0" w:color="auto"/>
            <w:right w:val="none" w:sz="0" w:space="0" w:color="auto"/>
          </w:divBdr>
        </w:div>
        <w:div w:id="1470628903">
          <w:marLeft w:val="0"/>
          <w:marRight w:val="0"/>
          <w:marTop w:val="0"/>
          <w:marBottom w:val="0"/>
          <w:divBdr>
            <w:top w:val="none" w:sz="0" w:space="0" w:color="auto"/>
            <w:left w:val="none" w:sz="0" w:space="0" w:color="auto"/>
            <w:bottom w:val="none" w:sz="0" w:space="0" w:color="auto"/>
            <w:right w:val="none" w:sz="0" w:space="0" w:color="auto"/>
          </w:divBdr>
        </w:div>
        <w:div w:id="1737821416">
          <w:marLeft w:val="0"/>
          <w:marRight w:val="0"/>
          <w:marTop w:val="0"/>
          <w:marBottom w:val="0"/>
          <w:divBdr>
            <w:top w:val="none" w:sz="0" w:space="0" w:color="auto"/>
            <w:left w:val="none" w:sz="0" w:space="0" w:color="auto"/>
            <w:bottom w:val="none" w:sz="0" w:space="0" w:color="auto"/>
            <w:right w:val="none" w:sz="0" w:space="0" w:color="auto"/>
          </w:divBdr>
        </w:div>
        <w:div w:id="1889681046">
          <w:marLeft w:val="0"/>
          <w:marRight w:val="0"/>
          <w:marTop w:val="0"/>
          <w:marBottom w:val="0"/>
          <w:divBdr>
            <w:top w:val="none" w:sz="0" w:space="0" w:color="auto"/>
            <w:left w:val="none" w:sz="0" w:space="0" w:color="auto"/>
            <w:bottom w:val="none" w:sz="0" w:space="0" w:color="auto"/>
            <w:right w:val="none" w:sz="0" w:space="0" w:color="auto"/>
          </w:divBdr>
        </w:div>
        <w:div w:id="1930657776">
          <w:marLeft w:val="0"/>
          <w:marRight w:val="0"/>
          <w:marTop w:val="0"/>
          <w:marBottom w:val="0"/>
          <w:divBdr>
            <w:top w:val="none" w:sz="0" w:space="0" w:color="auto"/>
            <w:left w:val="none" w:sz="0" w:space="0" w:color="auto"/>
            <w:bottom w:val="none" w:sz="0" w:space="0" w:color="auto"/>
            <w:right w:val="none" w:sz="0" w:space="0" w:color="auto"/>
          </w:divBdr>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362047867">
      <w:bodyDiv w:val="1"/>
      <w:marLeft w:val="0"/>
      <w:marRight w:val="0"/>
      <w:marTop w:val="0"/>
      <w:marBottom w:val="0"/>
      <w:divBdr>
        <w:top w:val="none" w:sz="0" w:space="0" w:color="auto"/>
        <w:left w:val="none" w:sz="0" w:space="0" w:color="auto"/>
        <w:bottom w:val="none" w:sz="0" w:space="0" w:color="auto"/>
        <w:right w:val="none" w:sz="0" w:space="0" w:color="auto"/>
      </w:divBdr>
    </w:div>
    <w:div w:id="1366712992">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64826735">
      <w:bodyDiv w:val="1"/>
      <w:marLeft w:val="0"/>
      <w:marRight w:val="0"/>
      <w:marTop w:val="0"/>
      <w:marBottom w:val="0"/>
      <w:divBdr>
        <w:top w:val="none" w:sz="0" w:space="0" w:color="auto"/>
        <w:left w:val="none" w:sz="0" w:space="0" w:color="auto"/>
        <w:bottom w:val="none" w:sz="0" w:space="0" w:color="auto"/>
        <w:right w:val="none" w:sz="0" w:space="0" w:color="auto"/>
      </w:divBdr>
    </w:div>
    <w:div w:id="1600522770">
      <w:bodyDiv w:val="1"/>
      <w:marLeft w:val="0"/>
      <w:marRight w:val="0"/>
      <w:marTop w:val="0"/>
      <w:marBottom w:val="0"/>
      <w:divBdr>
        <w:top w:val="none" w:sz="0" w:space="0" w:color="auto"/>
        <w:left w:val="none" w:sz="0" w:space="0" w:color="auto"/>
        <w:bottom w:val="none" w:sz="0" w:space="0" w:color="auto"/>
        <w:right w:val="none" w:sz="0" w:space="0" w:color="auto"/>
      </w:divBdr>
      <w:divsChild>
        <w:div w:id="20519915">
          <w:marLeft w:val="0"/>
          <w:marRight w:val="0"/>
          <w:marTop w:val="0"/>
          <w:marBottom w:val="0"/>
          <w:divBdr>
            <w:top w:val="none" w:sz="0" w:space="0" w:color="auto"/>
            <w:left w:val="none" w:sz="0" w:space="0" w:color="auto"/>
            <w:bottom w:val="none" w:sz="0" w:space="0" w:color="auto"/>
            <w:right w:val="none" w:sz="0" w:space="0" w:color="auto"/>
          </w:divBdr>
        </w:div>
        <w:div w:id="45685965">
          <w:marLeft w:val="0"/>
          <w:marRight w:val="0"/>
          <w:marTop w:val="0"/>
          <w:marBottom w:val="0"/>
          <w:divBdr>
            <w:top w:val="none" w:sz="0" w:space="0" w:color="auto"/>
            <w:left w:val="none" w:sz="0" w:space="0" w:color="auto"/>
            <w:bottom w:val="none" w:sz="0" w:space="0" w:color="auto"/>
            <w:right w:val="none" w:sz="0" w:space="0" w:color="auto"/>
          </w:divBdr>
        </w:div>
        <w:div w:id="72162613">
          <w:marLeft w:val="0"/>
          <w:marRight w:val="0"/>
          <w:marTop w:val="0"/>
          <w:marBottom w:val="0"/>
          <w:divBdr>
            <w:top w:val="none" w:sz="0" w:space="0" w:color="auto"/>
            <w:left w:val="none" w:sz="0" w:space="0" w:color="auto"/>
            <w:bottom w:val="none" w:sz="0" w:space="0" w:color="auto"/>
            <w:right w:val="none" w:sz="0" w:space="0" w:color="auto"/>
          </w:divBdr>
        </w:div>
        <w:div w:id="166754839">
          <w:marLeft w:val="0"/>
          <w:marRight w:val="0"/>
          <w:marTop w:val="0"/>
          <w:marBottom w:val="0"/>
          <w:divBdr>
            <w:top w:val="none" w:sz="0" w:space="0" w:color="auto"/>
            <w:left w:val="none" w:sz="0" w:space="0" w:color="auto"/>
            <w:bottom w:val="none" w:sz="0" w:space="0" w:color="auto"/>
            <w:right w:val="none" w:sz="0" w:space="0" w:color="auto"/>
          </w:divBdr>
        </w:div>
        <w:div w:id="480388009">
          <w:marLeft w:val="0"/>
          <w:marRight w:val="0"/>
          <w:marTop w:val="0"/>
          <w:marBottom w:val="0"/>
          <w:divBdr>
            <w:top w:val="none" w:sz="0" w:space="0" w:color="auto"/>
            <w:left w:val="none" w:sz="0" w:space="0" w:color="auto"/>
            <w:bottom w:val="none" w:sz="0" w:space="0" w:color="auto"/>
            <w:right w:val="none" w:sz="0" w:space="0" w:color="auto"/>
          </w:divBdr>
        </w:div>
        <w:div w:id="497038109">
          <w:marLeft w:val="0"/>
          <w:marRight w:val="0"/>
          <w:marTop w:val="0"/>
          <w:marBottom w:val="0"/>
          <w:divBdr>
            <w:top w:val="none" w:sz="0" w:space="0" w:color="auto"/>
            <w:left w:val="none" w:sz="0" w:space="0" w:color="auto"/>
            <w:bottom w:val="none" w:sz="0" w:space="0" w:color="auto"/>
            <w:right w:val="none" w:sz="0" w:space="0" w:color="auto"/>
          </w:divBdr>
        </w:div>
        <w:div w:id="624891496">
          <w:marLeft w:val="0"/>
          <w:marRight w:val="0"/>
          <w:marTop w:val="0"/>
          <w:marBottom w:val="0"/>
          <w:divBdr>
            <w:top w:val="none" w:sz="0" w:space="0" w:color="auto"/>
            <w:left w:val="none" w:sz="0" w:space="0" w:color="auto"/>
            <w:bottom w:val="none" w:sz="0" w:space="0" w:color="auto"/>
            <w:right w:val="none" w:sz="0" w:space="0" w:color="auto"/>
          </w:divBdr>
        </w:div>
        <w:div w:id="801383789">
          <w:marLeft w:val="0"/>
          <w:marRight w:val="0"/>
          <w:marTop w:val="0"/>
          <w:marBottom w:val="0"/>
          <w:divBdr>
            <w:top w:val="none" w:sz="0" w:space="0" w:color="auto"/>
            <w:left w:val="none" w:sz="0" w:space="0" w:color="auto"/>
            <w:bottom w:val="none" w:sz="0" w:space="0" w:color="auto"/>
            <w:right w:val="none" w:sz="0" w:space="0" w:color="auto"/>
          </w:divBdr>
        </w:div>
        <w:div w:id="1075782631">
          <w:marLeft w:val="0"/>
          <w:marRight w:val="0"/>
          <w:marTop w:val="0"/>
          <w:marBottom w:val="0"/>
          <w:divBdr>
            <w:top w:val="none" w:sz="0" w:space="0" w:color="auto"/>
            <w:left w:val="none" w:sz="0" w:space="0" w:color="auto"/>
            <w:bottom w:val="none" w:sz="0" w:space="0" w:color="auto"/>
            <w:right w:val="none" w:sz="0" w:space="0" w:color="auto"/>
          </w:divBdr>
        </w:div>
        <w:div w:id="1089422871">
          <w:marLeft w:val="0"/>
          <w:marRight w:val="0"/>
          <w:marTop w:val="0"/>
          <w:marBottom w:val="0"/>
          <w:divBdr>
            <w:top w:val="none" w:sz="0" w:space="0" w:color="auto"/>
            <w:left w:val="none" w:sz="0" w:space="0" w:color="auto"/>
            <w:bottom w:val="none" w:sz="0" w:space="0" w:color="auto"/>
            <w:right w:val="none" w:sz="0" w:space="0" w:color="auto"/>
          </w:divBdr>
        </w:div>
        <w:div w:id="1096747224">
          <w:marLeft w:val="0"/>
          <w:marRight w:val="0"/>
          <w:marTop w:val="0"/>
          <w:marBottom w:val="0"/>
          <w:divBdr>
            <w:top w:val="none" w:sz="0" w:space="0" w:color="auto"/>
            <w:left w:val="none" w:sz="0" w:space="0" w:color="auto"/>
            <w:bottom w:val="none" w:sz="0" w:space="0" w:color="auto"/>
            <w:right w:val="none" w:sz="0" w:space="0" w:color="auto"/>
          </w:divBdr>
        </w:div>
        <w:div w:id="1246576667">
          <w:marLeft w:val="0"/>
          <w:marRight w:val="0"/>
          <w:marTop w:val="0"/>
          <w:marBottom w:val="0"/>
          <w:divBdr>
            <w:top w:val="none" w:sz="0" w:space="0" w:color="auto"/>
            <w:left w:val="none" w:sz="0" w:space="0" w:color="auto"/>
            <w:bottom w:val="none" w:sz="0" w:space="0" w:color="auto"/>
            <w:right w:val="none" w:sz="0" w:space="0" w:color="auto"/>
          </w:divBdr>
        </w:div>
        <w:div w:id="1491361123">
          <w:marLeft w:val="0"/>
          <w:marRight w:val="0"/>
          <w:marTop w:val="0"/>
          <w:marBottom w:val="0"/>
          <w:divBdr>
            <w:top w:val="none" w:sz="0" w:space="0" w:color="auto"/>
            <w:left w:val="none" w:sz="0" w:space="0" w:color="auto"/>
            <w:bottom w:val="none" w:sz="0" w:space="0" w:color="auto"/>
            <w:right w:val="none" w:sz="0" w:space="0" w:color="auto"/>
          </w:divBdr>
        </w:div>
        <w:div w:id="1515995962">
          <w:marLeft w:val="0"/>
          <w:marRight w:val="0"/>
          <w:marTop w:val="0"/>
          <w:marBottom w:val="0"/>
          <w:divBdr>
            <w:top w:val="none" w:sz="0" w:space="0" w:color="auto"/>
            <w:left w:val="none" w:sz="0" w:space="0" w:color="auto"/>
            <w:bottom w:val="none" w:sz="0" w:space="0" w:color="auto"/>
            <w:right w:val="none" w:sz="0" w:space="0" w:color="auto"/>
          </w:divBdr>
        </w:div>
        <w:div w:id="1572500770">
          <w:marLeft w:val="0"/>
          <w:marRight w:val="0"/>
          <w:marTop w:val="0"/>
          <w:marBottom w:val="0"/>
          <w:divBdr>
            <w:top w:val="none" w:sz="0" w:space="0" w:color="auto"/>
            <w:left w:val="none" w:sz="0" w:space="0" w:color="auto"/>
            <w:bottom w:val="none" w:sz="0" w:space="0" w:color="auto"/>
            <w:right w:val="none" w:sz="0" w:space="0" w:color="auto"/>
          </w:divBdr>
        </w:div>
        <w:div w:id="1626081450">
          <w:marLeft w:val="0"/>
          <w:marRight w:val="0"/>
          <w:marTop w:val="0"/>
          <w:marBottom w:val="0"/>
          <w:divBdr>
            <w:top w:val="none" w:sz="0" w:space="0" w:color="auto"/>
            <w:left w:val="none" w:sz="0" w:space="0" w:color="auto"/>
            <w:bottom w:val="none" w:sz="0" w:space="0" w:color="auto"/>
            <w:right w:val="none" w:sz="0" w:space="0" w:color="auto"/>
          </w:divBdr>
        </w:div>
        <w:div w:id="1752853864">
          <w:marLeft w:val="0"/>
          <w:marRight w:val="0"/>
          <w:marTop w:val="0"/>
          <w:marBottom w:val="0"/>
          <w:divBdr>
            <w:top w:val="none" w:sz="0" w:space="0" w:color="auto"/>
            <w:left w:val="none" w:sz="0" w:space="0" w:color="auto"/>
            <w:bottom w:val="none" w:sz="0" w:space="0" w:color="auto"/>
            <w:right w:val="none" w:sz="0" w:space="0" w:color="auto"/>
          </w:divBdr>
        </w:div>
        <w:div w:id="1776707450">
          <w:marLeft w:val="0"/>
          <w:marRight w:val="0"/>
          <w:marTop w:val="0"/>
          <w:marBottom w:val="0"/>
          <w:divBdr>
            <w:top w:val="none" w:sz="0" w:space="0" w:color="auto"/>
            <w:left w:val="none" w:sz="0" w:space="0" w:color="auto"/>
            <w:bottom w:val="none" w:sz="0" w:space="0" w:color="auto"/>
            <w:right w:val="none" w:sz="0" w:space="0" w:color="auto"/>
          </w:divBdr>
        </w:div>
        <w:div w:id="1796558738">
          <w:marLeft w:val="0"/>
          <w:marRight w:val="0"/>
          <w:marTop w:val="0"/>
          <w:marBottom w:val="0"/>
          <w:divBdr>
            <w:top w:val="none" w:sz="0" w:space="0" w:color="auto"/>
            <w:left w:val="none" w:sz="0" w:space="0" w:color="auto"/>
            <w:bottom w:val="none" w:sz="0" w:space="0" w:color="auto"/>
            <w:right w:val="none" w:sz="0" w:space="0" w:color="auto"/>
          </w:divBdr>
        </w:div>
        <w:div w:id="1807889811">
          <w:marLeft w:val="0"/>
          <w:marRight w:val="0"/>
          <w:marTop w:val="0"/>
          <w:marBottom w:val="0"/>
          <w:divBdr>
            <w:top w:val="none" w:sz="0" w:space="0" w:color="auto"/>
            <w:left w:val="none" w:sz="0" w:space="0" w:color="auto"/>
            <w:bottom w:val="none" w:sz="0" w:space="0" w:color="auto"/>
            <w:right w:val="none" w:sz="0" w:space="0" w:color="auto"/>
          </w:divBdr>
        </w:div>
        <w:div w:id="1997804170">
          <w:marLeft w:val="0"/>
          <w:marRight w:val="0"/>
          <w:marTop w:val="0"/>
          <w:marBottom w:val="0"/>
          <w:divBdr>
            <w:top w:val="none" w:sz="0" w:space="0" w:color="auto"/>
            <w:left w:val="none" w:sz="0" w:space="0" w:color="auto"/>
            <w:bottom w:val="none" w:sz="0" w:space="0" w:color="auto"/>
            <w:right w:val="none" w:sz="0" w:space="0" w:color="auto"/>
          </w:divBdr>
        </w:div>
        <w:div w:id="2020421162">
          <w:marLeft w:val="0"/>
          <w:marRight w:val="0"/>
          <w:marTop w:val="0"/>
          <w:marBottom w:val="0"/>
          <w:divBdr>
            <w:top w:val="none" w:sz="0" w:space="0" w:color="auto"/>
            <w:left w:val="none" w:sz="0" w:space="0" w:color="auto"/>
            <w:bottom w:val="none" w:sz="0" w:space="0" w:color="auto"/>
            <w:right w:val="none" w:sz="0" w:space="0" w:color="auto"/>
          </w:divBdr>
        </w:div>
        <w:div w:id="2113476481">
          <w:marLeft w:val="0"/>
          <w:marRight w:val="0"/>
          <w:marTop w:val="0"/>
          <w:marBottom w:val="0"/>
          <w:divBdr>
            <w:top w:val="none" w:sz="0" w:space="0" w:color="auto"/>
            <w:left w:val="none" w:sz="0" w:space="0" w:color="auto"/>
            <w:bottom w:val="none" w:sz="0" w:space="0" w:color="auto"/>
            <w:right w:val="none" w:sz="0" w:space="0" w:color="auto"/>
          </w:divBdr>
        </w:div>
      </w:divsChild>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47213073">
      <w:bodyDiv w:val="1"/>
      <w:marLeft w:val="0"/>
      <w:marRight w:val="0"/>
      <w:marTop w:val="0"/>
      <w:marBottom w:val="0"/>
      <w:divBdr>
        <w:top w:val="none" w:sz="0" w:space="0" w:color="auto"/>
        <w:left w:val="none" w:sz="0" w:space="0" w:color="auto"/>
        <w:bottom w:val="none" w:sz="0" w:space="0" w:color="auto"/>
        <w:right w:val="none" w:sz="0" w:space="0" w:color="auto"/>
      </w:divBdr>
      <w:divsChild>
        <w:div w:id="158809933">
          <w:marLeft w:val="0"/>
          <w:marRight w:val="0"/>
          <w:marTop w:val="0"/>
          <w:marBottom w:val="0"/>
          <w:divBdr>
            <w:top w:val="none" w:sz="0" w:space="0" w:color="auto"/>
            <w:left w:val="none" w:sz="0" w:space="0" w:color="auto"/>
            <w:bottom w:val="none" w:sz="0" w:space="0" w:color="auto"/>
            <w:right w:val="none" w:sz="0" w:space="0" w:color="auto"/>
          </w:divBdr>
        </w:div>
        <w:div w:id="285047943">
          <w:marLeft w:val="0"/>
          <w:marRight w:val="0"/>
          <w:marTop w:val="0"/>
          <w:marBottom w:val="0"/>
          <w:divBdr>
            <w:top w:val="none" w:sz="0" w:space="0" w:color="auto"/>
            <w:left w:val="none" w:sz="0" w:space="0" w:color="auto"/>
            <w:bottom w:val="none" w:sz="0" w:space="0" w:color="auto"/>
            <w:right w:val="none" w:sz="0" w:space="0" w:color="auto"/>
          </w:divBdr>
        </w:div>
        <w:div w:id="290286296">
          <w:marLeft w:val="0"/>
          <w:marRight w:val="0"/>
          <w:marTop w:val="0"/>
          <w:marBottom w:val="0"/>
          <w:divBdr>
            <w:top w:val="none" w:sz="0" w:space="0" w:color="auto"/>
            <w:left w:val="none" w:sz="0" w:space="0" w:color="auto"/>
            <w:bottom w:val="none" w:sz="0" w:space="0" w:color="auto"/>
            <w:right w:val="none" w:sz="0" w:space="0" w:color="auto"/>
          </w:divBdr>
        </w:div>
        <w:div w:id="500857961">
          <w:marLeft w:val="0"/>
          <w:marRight w:val="0"/>
          <w:marTop w:val="0"/>
          <w:marBottom w:val="0"/>
          <w:divBdr>
            <w:top w:val="none" w:sz="0" w:space="0" w:color="auto"/>
            <w:left w:val="none" w:sz="0" w:space="0" w:color="auto"/>
            <w:bottom w:val="none" w:sz="0" w:space="0" w:color="auto"/>
            <w:right w:val="none" w:sz="0" w:space="0" w:color="auto"/>
          </w:divBdr>
        </w:div>
        <w:div w:id="742339081">
          <w:marLeft w:val="0"/>
          <w:marRight w:val="0"/>
          <w:marTop w:val="0"/>
          <w:marBottom w:val="0"/>
          <w:divBdr>
            <w:top w:val="none" w:sz="0" w:space="0" w:color="auto"/>
            <w:left w:val="none" w:sz="0" w:space="0" w:color="auto"/>
            <w:bottom w:val="none" w:sz="0" w:space="0" w:color="auto"/>
            <w:right w:val="none" w:sz="0" w:space="0" w:color="auto"/>
          </w:divBdr>
        </w:div>
        <w:div w:id="922297932">
          <w:marLeft w:val="0"/>
          <w:marRight w:val="0"/>
          <w:marTop w:val="0"/>
          <w:marBottom w:val="0"/>
          <w:divBdr>
            <w:top w:val="none" w:sz="0" w:space="0" w:color="auto"/>
            <w:left w:val="none" w:sz="0" w:space="0" w:color="auto"/>
            <w:bottom w:val="none" w:sz="0" w:space="0" w:color="auto"/>
            <w:right w:val="none" w:sz="0" w:space="0" w:color="auto"/>
          </w:divBdr>
        </w:div>
        <w:div w:id="977567372">
          <w:marLeft w:val="0"/>
          <w:marRight w:val="0"/>
          <w:marTop w:val="0"/>
          <w:marBottom w:val="0"/>
          <w:divBdr>
            <w:top w:val="none" w:sz="0" w:space="0" w:color="auto"/>
            <w:left w:val="none" w:sz="0" w:space="0" w:color="auto"/>
            <w:bottom w:val="none" w:sz="0" w:space="0" w:color="auto"/>
            <w:right w:val="none" w:sz="0" w:space="0" w:color="auto"/>
          </w:divBdr>
        </w:div>
        <w:div w:id="1105350352">
          <w:marLeft w:val="0"/>
          <w:marRight w:val="0"/>
          <w:marTop w:val="0"/>
          <w:marBottom w:val="0"/>
          <w:divBdr>
            <w:top w:val="none" w:sz="0" w:space="0" w:color="auto"/>
            <w:left w:val="none" w:sz="0" w:space="0" w:color="auto"/>
            <w:bottom w:val="none" w:sz="0" w:space="0" w:color="auto"/>
            <w:right w:val="none" w:sz="0" w:space="0" w:color="auto"/>
          </w:divBdr>
        </w:div>
        <w:div w:id="1662274650">
          <w:marLeft w:val="0"/>
          <w:marRight w:val="0"/>
          <w:marTop w:val="0"/>
          <w:marBottom w:val="0"/>
          <w:divBdr>
            <w:top w:val="none" w:sz="0" w:space="0" w:color="auto"/>
            <w:left w:val="none" w:sz="0" w:space="0" w:color="auto"/>
            <w:bottom w:val="none" w:sz="0" w:space="0" w:color="auto"/>
            <w:right w:val="none" w:sz="0" w:space="0" w:color="auto"/>
          </w:divBdr>
        </w:div>
        <w:div w:id="1820221247">
          <w:marLeft w:val="0"/>
          <w:marRight w:val="0"/>
          <w:marTop w:val="0"/>
          <w:marBottom w:val="0"/>
          <w:divBdr>
            <w:top w:val="none" w:sz="0" w:space="0" w:color="auto"/>
            <w:left w:val="none" w:sz="0" w:space="0" w:color="auto"/>
            <w:bottom w:val="none" w:sz="0" w:space="0" w:color="auto"/>
            <w:right w:val="none" w:sz="0" w:space="0" w:color="auto"/>
          </w:divBdr>
        </w:div>
        <w:div w:id="1837765069">
          <w:marLeft w:val="0"/>
          <w:marRight w:val="0"/>
          <w:marTop w:val="0"/>
          <w:marBottom w:val="0"/>
          <w:divBdr>
            <w:top w:val="none" w:sz="0" w:space="0" w:color="auto"/>
            <w:left w:val="none" w:sz="0" w:space="0" w:color="auto"/>
            <w:bottom w:val="none" w:sz="0" w:space="0" w:color="auto"/>
            <w:right w:val="none" w:sz="0" w:space="0" w:color="auto"/>
          </w:divBdr>
        </w:div>
        <w:div w:id="1949778294">
          <w:marLeft w:val="0"/>
          <w:marRight w:val="0"/>
          <w:marTop w:val="0"/>
          <w:marBottom w:val="0"/>
          <w:divBdr>
            <w:top w:val="none" w:sz="0" w:space="0" w:color="auto"/>
            <w:left w:val="none" w:sz="0" w:space="0" w:color="auto"/>
            <w:bottom w:val="none" w:sz="0" w:space="0" w:color="auto"/>
            <w:right w:val="none" w:sz="0" w:space="0" w:color="auto"/>
          </w:divBdr>
        </w:div>
        <w:div w:id="2134470616">
          <w:marLeft w:val="0"/>
          <w:marRight w:val="0"/>
          <w:marTop w:val="0"/>
          <w:marBottom w:val="0"/>
          <w:divBdr>
            <w:top w:val="none" w:sz="0" w:space="0" w:color="auto"/>
            <w:left w:val="none" w:sz="0" w:space="0" w:color="auto"/>
            <w:bottom w:val="none" w:sz="0" w:space="0" w:color="auto"/>
            <w:right w:val="none" w:sz="0" w:space="0" w:color="auto"/>
          </w:divBdr>
        </w:div>
      </w:divsChild>
    </w:div>
    <w:div w:id="1857841647">
      <w:bodyDiv w:val="1"/>
      <w:marLeft w:val="0"/>
      <w:marRight w:val="0"/>
      <w:marTop w:val="0"/>
      <w:marBottom w:val="0"/>
      <w:divBdr>
        <w:top w:val="none" w:sz="0" w:space="0" w:color="auto"/>
        <w:left w:val="none" w:sz="0" w:space="0" w:color="auto"/>
        <w:bottom w:val="none" w:sz="0" w:space="0" w:color="auto"/>
        <w:right w:val="none" w:sz="0" w:space="0" w:color="auto"/>
      </w:divBdr>
      <w:divsChild>
        <w:div w:id="9577018">
          <w:marLeft w:val="0"/>
          <w:marRight w:val="0"/>
          <w:marTop w:val="0"/>
          <w:marBottom w:val="0"/>
          <w:divBdr>
            <w:top w:val="none" w:sz="0" w:space="0" w:color="auto"/>
            <w:left w:val="none" w:sz="0" w:space="0" w:color="auto"/>
            <w:bottom w:val="none" w:sz="0" w:space="0" w:color="auto"/>
            <w:right w:val="none" w:sz="0" w:space="0" w:color="auto"/>
          </w:divBdr>
        </w:div>
        <w:div w:id="23750115">
          <w:marLeft w:val="0"/>
          <w:marRight w:val="0"/>
          <w:marTop w:val="0"/>
          <w:marBottom w:val="0"/>
          <w:divBdr>
            <w:top w:val="none" w:sz="0" w:space="0" w:color="auto"/>
            <w:left w:val="none" w:sz="0" w:space="0" w:color="auto"/>
            <w:bottom w:val="none" w:sz="0" w:space="0" w:color="auto"/>
            <w:right w:val="none" w:sz="0" w:space="0" w:color="auto"/>
          </w:divBdr>
        </w:div>
        <w:div w:id="37828876">
          <w:marLeft w:val="0"/>
          <w:marRight w:val="0"/>
          <w:marTop w:val="0"/>
          <w:marBottom w:val="0"/>
          <w:divBdr>
            <w:top w:val="none" w:sz="0" w:space="0" w:color="auto"/>
            <w:left w:val="none" w:sz="0" w:space="0" w:color="auto"/>
            <w:bottom w:val="none" w:sz="0" w:space="0" w:color="auto"/>
            <w:right w:val="none" w:sz="0" w:space="0" w:color="auto"/>
          </w:divBdr>
        </w:div>
        <w:div w:id="59207273">
          <w:marLeft w:val="0"/>
          <w:marRight w:val="0"/>
          <w:marTop w:val="0"/>
          <w:marBottom w:val="0"/>
          <w:divBdr>
            <w:top w:val="none" w:sz="0" w:space="0" w:color="auto"/>
            <w:left w:val="none" w:sz="0" w:space="0" w:color="auto"/>
            <w:bottom w:val="none" w:sz="0" w:space="0" w:color="auto"/>
            <w:right w:val="none" w:sz="0" w:space="0" w:color="auto"/>
          </w:divBdr>
        </w:div>
        <w:div w:id="78019684">
          <w:marLeft w:val="0"/>
          <w:marRight w:val="0"/>
          <w:marTop w:val="0"/>
          <w:marBottom w:val="0"/>
          <w:divBdr>
            <w:top w:val="none" w:sz="0" w:space="0" w:color="auto"/>
            <w:left w:val="none" w:sz="0" w:space="0" w:color="auto"/>
            <w:bottom w:val="none" w:sz="0" w:space="0" w:color="auto"/>
            <w:right w:val="none" w:sz="0" w:space="0" w:color="auto"/>
          </w:divBdr>
        </w:div>
        <w:div w:id="84545468">
          <w:marLeft w:val="0"/>
          <w:marRight w:val="0"/>
          <w:marTop w:val="0"/>
          <w:marBottom w:val="0"/>
          <w:divBdr>
            <w:top w:val="none" w:sz="0" w:space="0" w:color="auto"/>
            <w:left w:val="none" w:sz="0" w:space="0" w:color="auto"/>
            <w:bottom w:val="none" w:sz="0" w:space="0" w:color="auto"/>
            <w:right w:val="none" w:sz="0" w:space="0" w:color="auto"/>
          </w:divBdr>
        </w:div>
        <w:div w:id="88550114">
          <w:marLeft w:val="0"/>
          <w:marRight w:val="0"/>
          <w:marTop w:val="0"/>
          <w:marBottom w:val="0"/>
          <w:divBdr>
            <w:top w:val="none" w:sz="0" w:space="0" w:color="auto"/>
            <w:left w:val="none" w:sz="0" w:space="0" w:color="auto"/>
            <w:bottom w:val="none" w:sz="0" w:space="0" w:color="auto"/>
            <w:right w:val="none" w:sz="0" w:space="0" w:color="auto"/>
          </w:divBdr>
        </w:div>
        <w:div w:id="100153562">
          <w:marLeft w:val="0"/>
          <w:marRight w:val="0"/>
          <w:marTop w:val="0"/>
          <w:marBottom w:val="0"/>
          <w:divBdr>
            <w:top w:val="none" w:sz="0" w:space="0" w:color="auto"/>
            <w:left w:val="none" w:sz="0" w:space="0" w:color="auto"/>
            <w:bottom w:val="none" w:sz="0" w:space="0" w:color="auto"/>
            <w:right w:val="none" w:sz="0" w:space="0" w:color="auto"/>
          </w:divBdr>
        </w:div>
        <w:div w:id="199129270">
          <w:marLeft w:val="0"/>
          <w:marRight w:val="0"/>
          <w:marTop w:val="0"/>
          <w:marBottom w:val="0"/>
          <w:divBdr>
            <w:top w:val="none" w:sz="0" w:space="0" w:color="auto"/>
            <w:left w:val="none" w:sz="0" w:space="0" w:color="auto"/>
            <w:bottom w:val="none" w:sz="0" w:space="0" w:color="auto"/>
            <w:right w:val="none" w:sz="0" w:space="0" w:color="auto"/>
          </w:divBdr>
        </w:div>
        <w:div w:id="200869027">
          <w:marLeft w:val="0"/>
          <w:marRight w:val="0"/>
          <w:marTop w:val="0"/>
          <w:marBottom w:val="0"/>
          <w:divBdr>
            <w:top w:val="none" w:sz="0" w:space="0" w:color="auto"/>
            <w:left w:val="none" w:sz="0" w:space="0" w:color="auto"/>
            <w:bottom w:val="none" w:sz="0" w:space="0" w:color="auto"/>
            <w:right w:val="none" w:sz="0" w:space="0" w:color="auto"/>
          </w:divBdr>
        </w:div>
        <w:div w:id="203980657">
          <w:marLeft w:val="0"/>
          <w:marRight w:val="0"/>
          <w:marTop w:val="0"/>
          <w:marBottom w:val="0"/>
          <w:divBdr>
            <w:top w:val="none" w:sz="0" w:space="0" w:color="auto"/>
            <w:left w:val="none" w:sz="0" w:space="0" w:color="auto"/>
            <w:bottom w:val="none" w:sz="0" w:space="0" w:color="auto"/>
            <w:right w:val="none" w:sz="0" w:space="0" w:color="auto"/>
          </w:divBdr>
        </w:div>
        <w:div w:id="217211688">
          <w:marLeft w:val="0"/>
          <w:marRight w:val="0"/>
          <w:marTop w:val="0"/>
          <w:marBottom w:val="0"/>
          <w:divBdr>
            <w:top w:val="none" w:sz="0" w:space="0" w:color="auto"/>
            <w:left w:val="none" w:sz="0" w:space="0" w:color="auto"/>
            <w:bottom w:val="none" w:sz="0" w:space="0" w:color="auto"/>
            <w:right w:val="none" w:sz="0" w:space="0" w:color="auto"/>
          </w:divBdr>
        </w:div>
        <w:div w:id="218900540">
          <w:marLeft w:val="0"/>
          <w:marRight w:val="0"/>
          <w:marTop w:val="0"/>
          <w:marBottom w:val="0"/>
          <w:divBdr>
            <w:top w:val="none" w:sz="0" w:space="0" w:color="auto"/>
            <w:left w:val="none" w:sz="0" w:space="0" w:color="auto"/>
            <w:bottom w:val="none" w:sz="0" w:space="0" w:color="auto"/>
            <w:right w:val="none" w:sz="0" w:space="0" w:color="auto"/>
          </w:divBdr>
        </w:div>
        <w:div w:id="232279991">
          <w:marLeft w:val="0"/>
          <w:marRight w:val="0"/>
          <w:marTop w:val="0"/>
          <w:marBottom w:val="0"/>
          <w:divBdr>
            <w:top w:val="none" w:sz="0" w:space="0" w:color="auto"/>
            <w:left w:val="none" w:sz="0" w:space="0" w:color="auto"/>
            <w:bottom w:val="none" w:sz="0" w:space="0" w:color="auto"/>
            <w:right w:val="none" w:sz="0" w:space="0" w:color="auto"/>
          </w:divBdr>
        </w:div>
        <w:div w:id="232811105">
          <w:marLeft w:val="0"/>
          <w:marRight w:val="0"/>
          <w:marTop w:val="0"/>
          <w:marBottom w:val="0"/>
          <w:divBdr>
            <w:top w:val="none" w:sz="0" w:space="0" w:color="auto"/>
            <w:left w:val="none" w:sz="0" w:space="0" w:color="auto"/>
            <w:bottom w:val="none" w:sz="0" w:space="0" w:color="auto"/>
            <w:right w:val="none" w:sz="0" w:space="0" w:color="auto"/>
          </w:divBdr>
        </w:div>
        <w:div w:id="252714348">
          <w:marLeft w:val="0"/>
          <w:marRight w:val="0"/>
          <w:marTop w:val="0"/>
          <w:marBottom w:val="0"/>
          <w:divBdr>
            <w:top w:val="none" w:sz="0" w:space="0" w:color="auto"/>
            <w:left w:val="none" w:sz="0" w:space="0" w:color="auto"/>
            <w:bottom w:val="none" w:sz="0" w:space="0" w:color="auto"/>
            <w:right w:val="none" w:sz="0" w:space="0" w:color="auto"/>
          </w:divBdr>
        </w:div>
        <w:div w:id="275186060">
          <w:marLeft w:val="0"/>
          <w:marRight w:val="0"/>
          <w:marTop w:val="0"/>
          <w:marBottom w:val="0"/>
          <w:divBdr>
            <w:top w:val="none" w:sz="0" w:space="0" w:color="auto"/>
            <w:left w:val="none" w:sz="0" w:space="0" w:color="auto"/>
            <w:bottom w:val="none" w:sz="0" w:space="0" w:color="auto"/>
            <w:right w:val="none" w:sz="0" w:space="0" w:color="auto"/>
          </w:divBdr>
        </w:div>
        <w:div w:id="299385630">
          <w:marLeft w:val="0"/>
          <w:marRight w:val="0"/>
          <w:marTop w:val="0"/>
          <w:marBottom w:val="0"/>
          <w:divBdr>
            <w:top w:val="none" w:sz="0" w:space="0" w:color="auto"/>
            <w:left w:val="none" w:sz="0" w:space="0" w:color="auto"/>
            <w:bottom w:val="none" w:sz="0" w:space="0" w:color="auto"/>
            <w:right w:val="none" w:sz="0" w:space="0" w:color="auto"/>
          </w:divBdr>
        </w:div>
        <w:div w:id="315451723">
          <w:marLeft w:val="0"/>
          <w:marRight w:val="0"/>
          <w:marTop w:val="0"/>
          <w:marBottom w:val="0"/>
          <w:divBdr>
            <w:top w:val="none" w:sz="0" w:space="0" w:color="auto"/>
            <w:left w:val="none" w:sz="0" w:space="0" w:color="auto"/>
            <w:bottom w:val="none" w:sz="0" w:space="0" w:color="auto"/>
            <w:right w:val="none" w:sz="0" w:space="0" w:color="auto"/>
          </w:divBdr>
        </w:div>
        <w:div w:id="328602065">
          <w:marLeft w:val="0"/>
          <w:marRight w:val="0"/>
          <w:marTop w:val="0"/>
          <w:marBottom w:val="0"/>
          <w:divBdr>
            <w:top w:val="none" w:sz="0" w:space="0" w:color="auto"/>
            <w:left w:val="none" w:sz="0" w:space="0" w:color="auto"/>
            <w:bottom w:val="none" w:sz="0" w:space="0" w:color="auto"/>
            <w:right w:val="none" w:sz="0" w:space="0" w:color="auto"/>
          </w:divBdr>
        </w:div>
        <w:div w:id="329020066">
          <w:marLeft w:val="0"/>
          <w:marRight w:val="0"/>
          <w:marTop w:val="0"/>
          <w:marBottom w:val="0"/>
          <w:divBdr>
            <w:top w:val="none" w:sz="0" w:space="0" w:color="auto"/>
            <w:left w:val="none" w:sz="0" w:space="0" w:color="auto"/>
            <w:bottom w:val="none" w:sz="0" w:space="0" w:color="auto"/>
            <w:right w:val="none" w:sz="0" w:space="0" w:color="auto"/>
          </w:divBdr>
        </w:div>
        <w:div w:id="418452905">
          <w:marLeft w:val="0"/>
          <w:marRight w:val="0"/>
          <w:marTop w:val="0"/>
          <w:marBottom w:val="0"/>
          <w:divBdr>
            <w:top w:val="none" w:sz="0" w:space="0" w:color="auto"/>
            <w:left w:val="none" w:sz="0" w:space="0" w:color="auto"/>
            <w:bottom w:val="none" w:sz="0" w:space="0" w:color="auto"/>
            <w:right w:val="none" w:sz="0" w:space="0" w:color="auto"/>
          </w:divBdr>
        </w:div>
        <w:div w:id="431824259">
          <w:marLeft w:val="0"/>
          <w:marRight w:val="0"/>
          <w:marTop w:val="0"/>
          <w:marBottom w:val="0"/>
          <w:divBdr>
            <w:top w:val="none" w:sz="0" w:space="0" w:color="auto"/>
            <w:left w:val="none" w:sz="0" w:space="0" w:color="auto"/>
            <w:bottom w:val="none" w:sz="0" w:space="0" w:color="auto"/>
            <w:right w:val="none" w:sz="0" w:space="0" w:color="auto"/>
          </w:divBdr>
        </w:div>
        <w:div w:id="441455230">
          <w:marLeft w:val="0"/>
          <w:marRight w:val="0"/>
          <w:marTop w:val="0"/>
          <w:marBottom w:val="0"/>
          <w:divBdr>
            <w:top w:val="none" w:sz="0" w:space="0" w:color="auto"/>
            <w:left w:val="none" w:sz="0" w:space="0" w:color="auto"/>
            <w:bottom w:val="none" w:sz="0" w:space="0" w:color="auto"/>
            <w:right w:val="none" w:sz="0" w:space="0" w:color="auto"/>
          </w:divBdr>
        </w:div>
        <w:div w:id="450830778">
          <w:marLeft w:val="0"/>
          <w:marRight w:val="0"/>
          <w:marTop w:val="0"/>
          <w:marBottom w:val="0"/>
          <w:divBdr>
            <w:top w:val="none" w:sz="0" w:space="0" w:color="auto"/>
            <w:left w:val="none" w:sz="0" w:space="0" w:color="auto"/>
            <w:bottom w:val="none" w:sz="0" w:space="0" w:color="auto"/>
            <w:right w:val="none" w:sz="0" w:space="0" w:color="auto"/>
          </w:divBdr>
        </w:div>
        <w:div w:id="465514763">
          <w:marLeft w:val="0"/>
          <w:marRight w:val="0"/>
          <w:marTop w:val="0"/>
          <w:marBottom w:val="0"/>
          <w:divBdr>
            <w:top w:val="none" w:sz="0" w:space="0" w:color="auto"/>
            <w:left w:val="none" w:sz="0" w:space="0" w:color="auto"/>
            <w:bottom w:val="none" w:sz="0" w:space="0" w:color="auto"/>
            <w:right w:val="none" w:sz="0" w:space="0" w:color="auto"/>
          </w:divBdr>
        </w:div>
        <w:div w:id="520243020">
          <w:marLeft w:val="0"/>
          <w:marRight w:val="0"/>
          <w:marTop w:val="0"/>
          <w:marBottom w:val="0"/>
          <w:divBdr>
            <w:top w:val="none" w:sz="0" w:space="0" w:color="auto"/>
            <w:left w:val="none" w:sz="0" w:space="0" w:color="auto"/>
            <w:bottom w:val="none" w:sz="0" w:space="0" w:color="auto"/>
            <w:right w:val="none" w:sz="0" w:space="0" w:color="auto"/>
          </w:divBdr>
        </w:div>
        <w:div w:id="535429326">
          <w:marLeft w:val="0"/>
          <w:marRight w:val="0"/>
          <w:marTop w:val="0"/>
          <w:marBottom w:val="0"/>
          <w:divBdr>
            <w:top w:val="none" w:sz="0" w:space="0" w:color="auto"/>
            <w:left w:val="none" w:sz="0" w:space="0" w:color="auto"/>
            <w:bottom w:val="none" w:sz="0" w:space="0" w:color="auto"/>
            <w:right w:val="none" w:sz="0" w:space="0" w:color="auto"/>
          </w:divBdr>
        </w:div>
        <w:div w:id="535823014">
          <w:marLeft w:val="0"/>
          <w:marRight w:val="0"/>
          <w:marTop w:val="0"/>
          <w:marBottom w:val="0"/>
          <w:divBdr>
            <w:top w:val="none" w:sz="0" w:space="0" w:color="auto"/>
            <w:left w:val="none" w:sz="0" w:space="0" w:color="auto"/>
            <w:bottom w:val="none" w:sz="0" w:space="0" w:color="auto"/>
            <w:right w:val="none" w:sz="0" w:space="0" w:color="auto"/>
          </w:divBdr>
        </w:div>
        <w:div w:id="562108975">
          <w:marLeft w:val="0"/>
          <w:marRight w:val="0"/>
          <w:marTop w:val="0"/>
          <w:marBottom w:val="0"/>
          <w:divBdr>
            <w:top w:val="none" w:sz="0" w:space="0" w:color="auto"/>
            <w:left w:val="none" w:sz="0" w:space="0" w:color="auto"/>
            <w:bottom w:val="none" w:sz="0" w:space="0" w:color="auto"/>
            <w:right w:val="none" w:sz="0" w:space="0" w:color="auto"/>
          </w:divBdr>
        </w:div>
        <w:div w:id="566646818">
          <w:marLeft w:val="0"/>
          <w:marRight w:val="0"/>
          <w:marTop w:val="0"/>
          <w:marBottom w:val="0"/>
          <w:divBdr>
            <w:top w:val="none" w:sz="0" w:space="0" w:color="auto"/>
            <w:left w:val="none" w:sz="0" w:space="0" w:color="auto"/>
            <w:bottom w:val="none" w:sz="0" w:space="0" w:color="auto"/>
            <w:right w:val="none" w:sz="0" w:space="0" w:color="auto"/>
          </w:divBdr>
        </w:div>
        <w:div w:id="569272777">
          <w:marLeft w:val="0"/>
          <w:marRight w:val="0"/>
          <w:marTop w:val="0"/>
          <w:marBottom w:val="0"/>
          <w:divBdr>
            <w:top w:val="none" w:sz="0" w:space="0" w:color="auto"/>
            <w:left w:val="none" w:sz="0" w:space="0" w:color="auto"/>
            <w:bottom w:val="none" w:sz="0" w:space="0" w:color="auto"/>
            <w:right w:val="none" w:sz="0" w:space="0" w:color="auto"/>
          </w:divBdr>
        </w:div>
        <w:div w:id="571161121">
          <w:marLeft w:val="0"/>
          <w:marRight w:val="0"/>
          <w:marTop w:val="0"/>
          <w:marBottom w:val="0"/>
          <w:divBdr>
            <w:top w:val="none" w:sz="0" w:space="0" w:color="auto"/>
            <w:left w:val="none" w:sz="0" w:space="0" w:color="auto"/>
            <w:bottom w:val="none" w:sz="0" w:space="0" w:color="auto"/>
            <w:right w:val="none" w:sz="0" w:space="0" w:color="auto"/>
          </w:divBdr>
        </w:div>
        <w:div w:id="584194499">
          <w:marLeft w:val="0"/>
          <w:marRight w:val="0"/>
          <w:marTop w:val="0"/>
          <w:marBottom w:val="0"/>
          <w:divBdr>
            <w:top w:val="none" w:sz="0" w:space="0" w:color="auto"/>
            <w:left w:val="none" w:sz="0" w:space="0" w:color="auto"/>
            <w:bottom w:val="none" w:sz="0" w:space="0" w:color="auto"/>
            <w:right w:val="none" w:sz="0" w:space="0" w:color="auto"/>
          </w:divBdr>
        </w:div>
        <w:div w:id="592130320">
          <w:marLeft w:val="0"/>
          <w:marRight w:val="0"/>
          <w:marTop w:val="0"/>
          <w:marBottom w:val="0"/>
          <w:divBdr>
            <w:top w:val="none" w:sz="0" w:space="0" w:color="auto"/>
            <w:left w:val="none" w:sz="0" w:space="0" w:color="auto"/>
            <w:bottom w:val="none" w:sz="0" w:space="0" w:color="auto"/>
            <w:right w:val="none" w:sz="0" w:space="0" w:color="auto"/>
          </w:divBdr>
        </w:div>
        <w:div w:id="598560934">
          <w:marLeft w:val="0"/>
          <w:marRight w:val="0"/>
          <w:marTop w:val="0"/>
          <w:marBottom w:val="0"/>
          <w:divBdr>
            <w:top w:val="none" w:sz="0" w:space="0" w:color="auto"/>
            <w:left w:val="none" w:sz="0" w:space="0" w:color="auto"/>
            <w:bottom w:val="none" w:sz="0" w:space="0" w:color="auto"/>
            <w:right w:val="none" w:sz="0" w:space="0" w:color="auto"/>
          </w:divBdr>
        </w:div>
        <w:div w:id="603340971">
          <w:marLeft w:val="0"/>
          <w:marRight w:val="0"/>
          <w:marTop w:val="0"/>
          <w:marBottom w:val="0"/>
          <w:divBdr>
            <w:top w:val="none" w:sz="0" w:space="0" w:color="auto"/>
            <w:left w:val="none" w:sz="0" w:space="0" w:color="auto"/>
            <w:bottom w:val="none" w:sz="0" w:space="0" w:color="auto"/>
            <w:right w:val="none" w:sz="0" w:space="0" w:color="auto"/>
          </w:divBdr>
        </w:div>
        <w:div w:id="651445854">
          <w:marLeft w:val="0"/>
          <w:marRight w:val="0"/>
          <w:marTop w:val="0"/>
          <w:marBottom w:val="0"/>
          <w:divBdr>
            <w:top w:val="none" w:sz="0" w:space="0" w:color="auto"/>
            <w:left w:val="none" w:sz="0" w:space="0" w:color="auto"/>
            <w:bottom w:val="none" w:sz="0" w:space="0" w:color="auto"/>
            <w:right w:val="none" w:sz="0" w:space="0" w:color="auto"/>
          </w:divBdr>
        </w:div>
        <w:div w:id="663048585">
          <w:marLeft w:val="0"/>
          <w:marRight w:val="0"/>
          <w:marTop w:val="0"/>
          <w:marBottom w:val="0"/>
          <w:divBdr>
            <w:top w:val="none" w:sz="0" w:space="0" w:color="auto"/>
            <w:left w:val="none" w:sz="0" w:space="0" w:color="auto"/>
            <w:bottom w:val="none" w:sz="0" w:space="0" w:color="auto"/>
            <w:right w:val="none" w:sz="0" w:space="0" w:color="auto"/>
          </w:divBdr>
        </w:div>
        <w:div w:id="669677421">
          <w:marLeft w:val="0"/>
          <w:marRight w:val="0"/>
          <w:marTop w:val="0"/>
          <w:marBottom w:val="0"/>
          <w:divBdr>
            <w:top w:val="none" w:sz="0" w:space="0" w:color="auto"/>
            <w:left w:val="none" w:sz="0" w:space="0" w:color="auto"/>
            <w:bottom w:val="none" w:sz="0" w:space="0" w:color="auto"/>
            <w:right w:val="none" w:sz="0" w:space="0" w:color="auto"/>
          </w:divBdr>
        </w:div>
        <w:div w:id="673652649">
          <w:marLeft w:val="0"/>
          <w:marRight w:val="0"/>
          <w:marTop w:val="0"/>
          <w:marBottom w:val="0"/>
          <w:divBdr>
            <w:top w:val="none" w:sz="0" w:space="0" w:color="auto"/>
            <w:left w:val="none" w:sz="0" w:space="0" w:color="auto"/>
            <w:bottom w:val="none" w:sz="0" w:space="0" w:color="auto"/>
            <w:right w:val="none" w:sz="0" w:space="0" w:color="auto"/>
          </w:divBdr>
        </w:div>
        <w:div w:id="693193875">
          <w:marLeft w:val="0"/>
          <w:marRight w:val="0"/>
          <w:marTop w:val="0"/>
          <w:marBottom w:val="0"/>
          <w:divBdr>
            <w:top w:val="none" w:sz="0" w:space="0" w:color="auto"/>
            <w:left w:val="none" w:sz="0" w:space="0" w:color="auto"/>
            <w:bottom w:val="none" w:sz="0" w:space="0" w:color="auto"/>
            <w:right w:val="none" w:sz="0" w:space="0" w:color="auto"/>
          </w:divBdr>
        </w:div>
        <w:div w:id="705452064">
          <w:marLeft w:val="0"/>
          <w:marRight w:val="0"/>
          <w:marTop w:val="0"/>
          <w:marBottom w:val="0"/>
          <w:divBdr>
            <w:top w:val="none" w:sz="0" w:space="0" w:color="auto"/>
            <w:left w:val="none" w:sz="0" w:space="0" w:color="auto"/>
            <w:bottom w:val="none" w:sz="0" w:space="0" w:color="auto"/>
            <w:right w:val="none" w:sz="0" w:space="0" w:color="auto"/>
          </w:divBdr>
        </w:div>
        <w:div w:id="755710348">
          <w:marLeft w:val="0"/>
          <w:marRight w:val="0"/>
          <w:marTop w:val="0"/>
          <w:marBottom w:val="0"/>
          <w:divBdr>
            <w:top w:val="none" w:sz="0" w:space="0" w:color="auto"/>
            <w:left w:val="none" w:sz="0" w:space="0" w:color="auto"/>
            <w:bottom w:val="none" w:sz="0" w:space="0" w:color="auto"/>
            <w:right w:val="none" w:sz="0" w:space="0" w:color="auto"/>
          </w:divBdr>
        </w:div>
        <w:div w:id="766390615">
          <w:marLeft w:val="0"/>
          <w:marRight w:val="0"/>
          <w:marTop w:val="0"/>
          <w:marBottom w:val="0"/>
          <w:divBdr>
            <w:top w:val="none" w:sz="0" w:space="0" w:color="auto"/>
            <w:left w:val="none" w:sz="0" w:space="0" w:color="auto"/>
            <w:bottom w:val="none" w:sz="0" w:space="0" w:color="auto"/>
            <w:right w:val="none" w:sz="0" w:space="0" w:color="auto"/>
          </w:divBdr>
        </w:div>
        <w:div w:id="795103392">
          <w:marLeft w:val="0"/>
          <w:marRight w:val="0"/>
          <w:marTop w:val="0"/>
          <w:marBottom w:val="0"/>
          <w:divBdr>
            <w:top w:val="none" w:sz="0" w:space="0" w:color="auto"/>
            <w:left w:val="none" w:sz="0" w:space="0" w:color="auto"/>
            <w:bottom w:val="none" w:sz="0" w:space="0" w:color="auto"/>
            <w:right w:val="none" w:sz="0" w:space="0" w:color="auto"/>
          </w:divBdr>
        </w:div>
        <w:div w:id="808398258">
          <w:marLeft w:val="0"/>
          <w:marRight w:val="0"/>
          <w:marTop w:val="0"/>
          <w:marBottom w:val="0"/>
          <w:divBdr>
            <w:top w:val="none" w:sz="0" w:space="0" w:color="auto"/>
            <w:left w:val="none" w:sz="0" w:space="0" w:color="auto"/>
            <w:bottom w:val="none" w:sz="0" w:space="0" w:color="auto"/>
            <w:right w:val="none" w:sz="0" w:space="0" w:color="auto"/>
          </w:divBdr>
        </w:div>
        <w:div w:id="818233898">
          <w:marLeft w:val="0"/>
          <w:marRight w:val="0"/>
          <w:marTop w:val="0"/>
          <w:marBottom w:val="0"/>
          <w:divBdr>
            <w:top w:val="none" w:sz="0" w:space="0" w:color="auto"/>
            <w:left w:val="none" w:sz="0" w:space="0" w:color="auto"/>
            <w:bottom w:val="none" w:sz="0" w:space="0" w:color="auto"/>
            <w:right w:val="none" w:sz="0" w:space="0" w:color="auto"/>
          </w:divBdr>
        </w:div>
        <w:div w:id="857964440">
          <w:marLeft w:val="0"/>
          <w:marRight w:val="0"/>
          <w:marTop w:val="0"/>
          <w:marBottom w:val="0"/>
          <w:divBdr>
            <w:top w:val="none" w:sz="0" w:space="0" w:color="auto"/>
            <w:left w:val="none" w:sz="0" w:space="0" w:color="auto"/>
            <w:bottom w:val="none" w:sz="0" w:space="0" w:color="auto"/>
            <w:right w:val="none" w:sz="0" w:space="0" w:color="auto"/>
          </w:divBdr>
        </w:div>
        <w:div w:id="863254530">
          <w:marLeft w:val="0"/>
          <w:marRight w:val="0"/>
          <w:marTop w:val="0"/>
          <w:marBottom w:val="0"/>
          <w:divBdr>
            <w:top w:val="none" w:sz="0" w:space="0" w:color="auto"/>
            <w:left w:val="none" w:sz="0" w:space="0" w:color="auto"/>
            <w:bottom w:val="none" w:sz="0" w:space="0" w:color="auto"/>
            <w:right w:val="none" w:sz="0" w:space="0" w:color="auto"/>
          </w:divBdr>
        </w:div>
        <w:div w:id="878588407">
          <w:marLeft w:val="0"/>
          <w:marRight w:val="0"/>
          <w:marTop w:val="0"/>
          <w:marBottom w:val="0"/>
          <w:divBdr>
            <w:top w:val="none" w:sz="0" w:space="0" w:color="auto"/>
            <w:left w:val="none" w:sz="0" w:space="0" w:color="auto"/>
            <w:bottom w:val="none" w:sz="0" w:space="0" w:color="auto"/>
            <w:right w:val="none" w:sz="0" w:space="0" w:color="auto"/>
          </w:divBdr>
        </w:div>
        <w:div w:id="909851503">
          <w:marLeft w:val="0"/>
          <w:marRight w:val="0"/>
          <w:marTop w:val="0"/>
          <w:marBottom w:val="0"/>
          <w:divBdr>
            <w:top w:val="none" w:sz="0" w:space="0" w:color="auto"/>
            <w:left w:val="none" w:sz="0" w:space="0" w:color="auto"/>
            <w:bottom w:val="none" w:sz="0" w:space="0" w:color="auto"/>
            <w:right w:val="none" w:sz="0" w:space="0" w:color="auto"/>
          </w:divBdr>
        </w:div>
        <w:div w:id="965770181">
          <w:marLeft w:val="0"/>
          <w:marRight w:val="0"/>
          <w:marTop w:val="0"/>
          <w:marBottom w:val="0"/>
          <w:divBdr>
            <w:top w:val="none" w:sz="0" w:space="0" w:color="auto"/>
            <w:left w:val="none" w:sz="0" w:space="0" w:color="auto"/>
            <w:bottom w:val="none" w:sz="0" w:space="0" w:color="auto"/>
            <w:right w:val="none" w:sz="0" w:space="0" w:color="auto"/>
          </w:divBdr>
        </w:div>
        <w:div w:id="968054367">
          <w:marLeft w:val="0"/>
          <w:marRight w:val="0"/>
          <w:marTop w:val="0"/>
          <w:marBottom w:val="0"/>
          <w:divBdr>
            <w:top w:val="none" w:sz="0" w:space="0" w:color="auto"/>
            <w:left w:val="none" w:sz="0" w:space="0" w:color="auto"/>
            <w:bottom w:val="none" w:sz="0" w:space="0" w:color="auto"/>
            <w:right w:val="none" w:sz="0" w:space="0" w:color="auto"/>
          </w:divBdr>
        </w:div>
        <w:div w:id="985281747">
          <w:marLeft w:val="0"/>
          <w:marRight w:val="0"/>
          <w:marTop w:val="0"/>
          <w:marBottom w:val="0"/>
          <w:divBdr>
            <w:top w:val="none" w:sz="0" w:space="0" w:color="auto"/>
            <w:left w:val="none" w:sz="0" w:space="0" w:color="auto"/>
            <w:bottom w:val="none" w:sz="0" w:space="0" w:color="auto"/>
            <w:right w:val="none" w:sz="0" w:space="0" w:color="auto"/>
          </w:divBdr>
        </w:div>
        <w:div w:id="1033506875">
          <w:marLeft w:val="0"/>
          <w:marRight w:val="0"/>
          <w:marTop w:val="0"/>
          <w:marBottom w:val="0"/>
          <w:divBdr>
            <w:top w:val="none" w:sz="0" w:space="0" w:color="auto"/>
            <w:left w:val="none" w:sz="0" w:space="0" w:color="auto"/>
            <w:bottom w:val="none" w:sz="0" w:space="0" w:color="auto"/>
            <w:right w:val="none" w:sz="0" w:space="0" w:color="auto"/>
          </w:divBdr>
        </w:div>
        <w:div w:id="1045639648">
          <w:marLeft w:val="0"/>
          <w:marRight w:val="0"/>
          <w:marTop w:val="0"/>
          <w:marBottom w:val="0"/>
          <w:divBdr>
            <w:top w:val="none" w:sz="0" w:space="0" w:color="auto"/>
            <w:left w:val="none" w:sz="0" w:space="0" w:color="auto"/>
            <w:bottom w:val="none" w:sz="0" w:space="0" w:color="auto"/>
            <w:right w:val="none" w:sz="0" w:space="0" w:color="auto"/>
          </w:divBdr>
        </w:div>
        <w:div w:id="1059791644">
          <w:marLeft w:val="0"/>
          <w:marRight w:val="0"/>
          <w:marTop w:val="0"/>
          <w:marBottom w:val="0"/>
          <w:divBdr>
            <w:top w:val="none" w:sz="0" w:space="0" w:color="auto"/>
            <w:left w:val="none" w:sz="0" w:space="0" w:color="auto"/>
            <w:bottom w:val="none" w:sz="0" w:space="0" w:color="auto"/>
            <w:right w:val="none" w:sz="0" w:space="0" w:color="auto"/>
          </w:divBdr>
        </w:div>
        <w:div w:id="1075517635">
          <w:marLeft w:val="0"/>
          <w:marRight w:val="0"/>
          <w:marTop w:val="0"/>
          <w:marBottom w:val="0"/>
          <w:divBdr>
            <w:top w:val="none" w:sz="0" w:space="0" w:color="auto"/>
            <w:left w:val="none" w:sz="0" w:space="0" w:color="auto"/>
            <w:bottom w:val="none" w:sz="0" w:space="0" w:color="auto"/>
            <w:right w:val="none" w:sz="0" w:space="0" w:color="auto"/>
          </w:divBdr>
        </w:div>
        <w:div w:id="1078597359">
          <w:marLeft w:val="0"/>
          <w:marRight w:val="0"/>
          <w:marTop w:val="0"/>
          <w:marBottom w:val="0"/>
          <w:divBdr>
            <w:top w:val="none" w:sz="0" w:space="0" w:color="auto"/>
            <w:left w:val="none" w:sz="0" w:space="0" w:color="auto"/>
            <w:bottom w:val="none" w:sz="0" w:space="0" w:color="auto"/>
            <w:right w:val="none" w:sz="0" w:space="0" w:color="auto"/>
          </w:divBdr>
        </w:div>
        <w:div w:id="1131559453">
          <w:marLeft w:val="0"/>
          <w:marRight w:val="0"/>
          <w:marTop w:val="0"/>
          <w:marBottom w:val="0"/>
          <w:divBdr>
            <w:top w:val="none" w:sz="0" w:space="0" w:color="auto"/>
            <w:left w:val="none" w:sz="0" w:space="0" w:color="auto"/>
            <w:bottom w:val="none" w:sz="0" w:space="0" w:color="auto"/>
            <w:right w:val="none" w:sz="0" w:space="0" w:color="auto"/>
          </w:divBdr>
        </w:div>
        <w:div w:id="1155996585">
          <w:marLeft w:val="0"/>
          <w:marRight w:val="0"/>
          <w:marTop w:val="0"/>
          <w:marBottom w:val="0"/>
          <w:divBdr>
            <w:top w:val="none" w:sz="0" w:space="0" w:color="auto"/>
            <w:left w:val="none" w:sz="0" w:space="0" w:color="auto"/>
            <w:bottom w:val="none" w:sz="0" w:space="0" w:color="auto"/>
            <w:right w:val="none" w:sz="0" w:space="0" w:color="auto"/>
          </w:divBdr>
        </w:div>
        <w:div w:id="1165441747">
          <w:marLeft w:val="0"/>
          <w:marRight w:val="0"/>
          <w:marTop w:val="0"/>
          <w:marBottom w:val="0"/>
          <w:divBdr>
            <w:top w:val="none" w:sz="0" w:space="0" w:color="auto"/>
            <w:left w:val="none" w:sz="0" w:space="0" w:color="auto"/>
            <w:bottom w:val="none" w:sz="0" w:space="0" w:color="auto"/>
            <w:right w:val="none" w:sz="0" w:space="0" w:color="auto"/>
          </w:divBdr>
        </w:div>
        <w:div w:id="1169058054">
          <w:marLeft w:val="0"/>
          <w:marRight w:val="0"/>
          <w:marTop w:val="0"/>
          <w:marBottom w:val="0"/>
          <w:divBdr>
            <w:top w:val="none" w:sz="0" w:space="0" w:color="auto"/>
            <w:left w:val="none" w:sz="0" w:space="0" w:color="auto"/>
            <w:bottom w:val="none" w:sz="0" w:space="0" w:color="auto"/>
            <w:right w:val="none" w:sz="0" w:space="0" w:color="auto"/>
          </w:divBdr>
        </w:div>
        <w:div w:id="1172641761">
          <w:marLeft w:val="0"/>
          <w:marRight w:val="0"/>
          <w:marTop w:val="0"/>
          <w:marBottom w:val="0"/>
          <w:divBdr>
            <w:top w:val="none" w:sz="0" w:space="0" w:color="auto"/>
            <w:left w:val="none" w:sz="0" w:space="0" w:color="auto"/>
            <w:bottom w:val="none" w:sz="0" w:space="0" w:color="auto"/>
            <w:right w:val="none" w:sz="0" w:space="0" w:color="auto"/>
          </w:divBdr>
        </w:div>
        <w:div w:id="1193883595">
          <w:marLeft w:val="0"/>
          <w:marRight w:val="0"/>
          <w:marTop w:val="0"/>
          <w:marBottom w:val="0"/>
          <w:divBdr>
            <w:top w:val="none" w:sz="0" w:space="0" w:color="auto"/>
            <w:left w:val="none" w:sz="0" w:space="0" w:color="auto"/>
            <w:bottom w:val="none" w:sz="0" w:space="0" w:color="auto"/>
            <w:right w:val="none" w:sz="0" w:space="0" w:color="auto"/>
          </w:divBdr>
        </w:div>
        <w:div w:id="1200783041">
          <w:marLeft w:val="0"/>
          <w:marRight w:val="0"/>
          <w:marTop w:val="0"/>
          <w:marBottom w:val="0"/>
          <w:divBdr>
            <w:top w:val="none" w:sz="0" w:space="0" w:color="auto"/>
            <w:left w:val="none" w:sz="0" w:space="0" w:color="auto"/>
            <w:bottom w:val="none" w:sz="0" w:space="0" w:color="auto"/>
            <w:right w:val="none" w:sz="0" w:space="0" w:color="auto"/>
          </w:divBdr>
        </w:div>
        <w:div w:id="1248613034">
          <w:marLeft w:val="0"/>
          <w:marRight w:val="0"/>
          <w:marTop w:val="0"/>
          <w:marBottom w:val="0"/>
          <w:divBdr>
            <w:top w:val="none" w:sz="0" w:space="0" w:color="auto"/>
            <w:left w:val="none" w:sz="0" w:space="0" w:color="auto"/>
            <w:bottom w:val="none" w:sz="0" w:space="0" w:color="auto"/>
            <w:right w:val="none" w:sz="0" w:space="0" w:color="auto"/>
          </w:divBdr>
        </w:div>
        <w:div w:id="1248923593">
          <w:marLeft w:val="0"/>
          <w:marRight w:val="0"/>
          <w:marTop w:val="0"/>
          <w:marBottom w:val="0"/>
          <w:divBdr>
            <w:top w:val="none" w:sz="0" w:space="0" w:color="auto"/>
            <w:left w:val="none" w:sz="0" w:space="0" w:color="auto"/>
            <w:bottom w:val="none" w:sz="0" w:space="0" w:color="auto"/>
            <w:right w:val="none" w:sz="0" w:space="0" w:color="auto"/>
          </w:divBdr>
        </w:div>
        <w:div w:id="1252200539">
          <w:marLeft w:val="0"/>
          <w:marRight w:val="0"/>
          <w:marTop w:val="0"/>
          <w:marBottom w:val="0"/>
          <w:divBdr>
            <w:top w:val="none" w:sz="0" w:space="0" w:color="auto"/>
            <w:left w:val="none" w:sz="0" w:space="0" w:color="auto"/>
            <w:bottom w:val="none" w:sz="0" w:space="0" w:color="auto"/>
            <w:right w:val="none" w:sz="0" w:space="0" w:color="auto"/>
          </w:divBdr>
        </w:div>
        <w:div w:id="1312561728">
          <w:marLeft w:val="0"/>
          <w:marRight w:val="0"/>
          <w:marTop w:val="0"/>
          <w:marBottom w:val="0"/>
          <w:divBdr>
            <w:top w:val="none" w:sz="0" w:space="0" w:color="auto"/>
            <w:left w:val="none" w:sz="0" w:space="0" w:color="auto"/>
            <w:bottom w:val="none" w:sz="0" w:space="0" w:color="auto"/>
            <w:right w:val="none" w:sz="0" w:space="0" w:color="auto"/>
          </w:divBdr>
        </w:div>
        <w:div w:id="1356882803">
          <w:marLeft w:val="0"/>
          <w:marRight w:val="0"/>
          <w:marTop w:val="0"/>
          <w:marBottom w:val="0"/>
          <w:divBdr>
            <w:top w:val="none" w:sz="0" w:space="0" w:color="auto"/>
            <w:left w:val="none" w:sz="0" w:space="0" w:color="auto"/>
            <w:bottom w:val="none" w:sz="0" w:space="0" w:color="auto"/>
            <w:right w:val="none" w:sz="0" w:space="0" w:color="auto"/>
          </w:divBdr>
        </w:div>
        <w:div w:id="1393383911">
          <w:marLeft w:val="0"/>
          <w:marRight w:val="0"/>
          <w:marTop w:val="0"/>
          <w:marBottom w:val="0"/>
          <w:divBdr>
            <w:top w:val="none" w:sz="0" w:space="0" w:color="auto"/>
            <w:left w:val="none" w:sz="0" w:space="0" w:color="auto"/>
            <w:bottom w:val="none" w:sz="0" w:space="0" w:color="auto"/>
            <w:right w:val="none" w:sz="0" w:space="0" w:color="auto"/>
          </w:divBdr>
        </w:div>
        <w:div w:id="1438673634">
          <w:marLeft w:val="0"/>
          <w:marRight w:val="0"/>
          <w:marTop w:val="0"/>
          <w:marBottom w:val="0"/>
          <w:divBdr>
            <w:top w:val="none" w:sz="0" w:space="0" w:color="auto"/>
            <w:left w:val="none" w:sz="0" w:space="0" w:color="auto"/>
            <w:bottom w:val="none" w:sz="0" w:space="0" w:color="auto"/>
            <w:right w:val="none" w:sz="0" w:space="0" w:color="auto"/>
          </w:divBdr>
        </w:div>
        <w:div w:id="1468548906">
          <w:marLeft w:val="0"/>
          <w:marRight w:val="0"/>
          <w:marTop w:val="0"/>
          <w:marBottom w:val="0"/>
          <w:divBdr>
            <w:top w:val="none" w:sz="0" w:space="0" w:color="auto"/>
            <w:left w:val="none" w:sz="0" w:space="0" w:color="auto"/>
            <w:bottom w:val="none" w:sz="0" w:space="0" w:color="auto"/>
            <w:right w:val="none" w:sz="0" w:space="0" w:color="auto"/>
          </w:divBdr>
        </w:div>
        <w:div w:id="1480225990">
          <w:marLeft w:val="0"/>
          <w:marRight w:val="0"/>
          <w:marTop w:val="0"/>
          <w:marBottom w:val="0"/>
          <w:divBdr>
            <w:top w:val="none" w:sz="0" w:space="0" w:color="auto"/>
            <w:left w:val="none" w:sz="0" w:space="0" w:color="auto"/>
            <w:bottom w:val="none" w:sz="0" w:space="0" w:color="auto"/>
            <w:right w:val="none" w:sz="0" w:space="0" w:color="auto"/>
          </w:divBdr>
        </w:div>
        <w:div w:id="1516111266">
          <w:marLeft w:val="0"/>
          <w:marRight w:val="0"/>
          <w:marTop w:val="0"/>
          <w:marBottom w:val="0"/>
          <w:divBdr>
            <w:top w:val="none" w:sz="0" w:space="0" w:color="auto"/>
            <w:left w:val="none" w:sz="0" w:space="0" w:color="auto"/>
            <w:bottom w:val="none" w:sz="0" w:space="0" w:color="auto"/>
            <w:right w:val="none" w:sz="0" w:space="0" w:color="auto"/>
          </w:divBdr>
        </w:div>
        <w:div w:id="1519812209">
          <w:marLeft w:val="0"/>
          <w:marRight w:val="0"/>
          <w:marTop w:val="0"/>
          <w:marBottom w:val="0"/>
          <w:divBdr>
            <w:top w:val="none" w:sz="0" w:space="0" w:color="auto"/>
            <w:left w:val="none" w:sz="0" w:space="0" w:color="auto"/>
            <w:bottom w:val="none" w:sz="0" w:space="0" w:color="auto"/>
            <w:right w:val="none" w:sz="0" w:space="0" w:color="auto"/>
          </w:divBdr>
        </w:div>
        <w:div w:id="1569605681">
          <w:marLeft w:val="0"/>
          <w:marRight w:val="0"/>
          <w:marTop w:val="0"/>
          <w:marBottom w:val="0"/>
          <w:divBdr>
            <w:top w:val="none" w:sz="0" w:space="0" w:color="auto"/>
            <w:left w:val="none" w:sz="0" w:space="0" w:color="auto"/>
            <w:bottom w:val="none" w:sz="0" w:space="0" w:color="auto"/>
            <w:right w:val="none" w:sz="0" w:space="0" w:color="auto"/>
          </w:divBdr>
        </w:div>
        <w:div w:id="1571189966">
          <w:marLeft w:val="0"/>
          <w:marRight w:val="0"/>
          <w:marTop w:val="0"/>
          <w:marBottom w:val="0"/>
          <w:divBdr>
            <w:top w:val="none" w:sz="0" w:space="0" w:color="auto"/>
            <w:left w:val="none" w:sz="0" w:space="0" w:color="auto"/>
            <w:bottom w:val="none" w:sz="0" w:space="0" w:color="auto"/>
            <w:right w:val="none" w:sz="0" w:space="0" w:color="auto"/>
          </w:divBdr>
        </w:div>
        <w:div w:id="1583103072">
          <w:marLeft w:val="0"/>
          <w:marRight w:val="0"/>
          <w:marTop w:val="0"/>
          <w:marBottom w:val="0"/>
          <w:divBdr>
            <w:top w:val="none" w:sz="0" w:space="0" w:color="auto"/>
            <w:left w:val="none" w:sz="0" w:space="0" w:color="auto"/>
            <w:bottom w:val="none" w:sz="0" w:space="0" w:color="auto"/>
            <w:right w:val="none" w:sz="0" w:space="0" w:color="auto"/>
          </w:divBdr>
        </w:div>
        <w:div w:id="1589927427">
          <w:marLeft w:val="0"/>
          <w:marRight w:val="0"/>
          <w:marTop w:val="0"/>
          <w:marBottom w:val="0"/>
          <w:divBdr>
            <w:top w:val="none" w:sz="0" w:space="0" w:color="auto"/>
            <w:left w:val="none" w:sz="0" w:space="0" w:color="auto"/>
            <w:bottom w:val="none" w:sz="0" w:space="0" w:color="auto"/>
            <w:right w:val="none" w:sz="0" w:space="0" w:color="auto"/>
          </w:divBdr>
        </w:div>
        <w:div w:id="1660966291">
          <w:marLeft w:val="0"/>
          <w:marRight w:val="0"/>
          <w:marTop w:val="0"/>
          <w:marBottom w:val="0"/>
          <w:divBdr>
            <w:top w:val="none" w:sz="0" w:space="0" w:color="auto"/>
            <w:left w:val="none" w:sz="0" w:space="0" w:color="auto"/>
            <w:bottom w:val="none" w:sz="0" w:space="0" w:color="auto"/>
            <w:right w:val="none" w:sz="0" w:space="0" w:color="auto"/>
          </w:divBdr>
        </w:div>
        <w:div w:id="1673877710">
          <w:marLeft w:val="0"/>
          <w:marRight w:val="0"/>
          <w:marTop w:val="0"/>
          <w:marBottom w:val="0"/>
          <w:divBdr>
            <w:top w:val="none" w:sz="0" w:space="0" w:color="auto"/>
            <w:left w:val="none" w:sz="0" w:space="0" w:color="auto"/>
            <w:bottom w:val="none" w:sz="0" w:space="0" w:color="auto"/>
            <w:right w:val="none" w:sz="0" w:space="0" w:color="auto"/>
          </w:divBdr>
        </w:div>
        <w:div w:id="1718317970">
          <w:marLeft w:val="0"/>
          <w:marRight w:val="0"/>
          <w:marTop w:val="0"/>
          <w:marBottom w:val="0"/>
          <w:divBdr>
            <w:top w:val="none" w:sz="0" w:space="0" w:color="auto"/>
            <w:left w:val="none" w:sz="0" w:space="0" w:color="auto"/>
            <w:bottom w:val="none" w:sz="0" w:space="0" w:color="auto"/>
            <w:right w:val="none" w:sz="0" w:space="0" w:color="auto"/>
          </w:divBdr>
        </w:div>
        <w:div w:id="1736707897">
          <w:marLeft w:val="0"/>
          <w:marRight w:val="0"/>
          <w:marTop w:val="0"/>
          <w:marBottom w:val="0"/>
          <w:divBdr>
            <w:top w:val="none" w:sz="0" w:space="0" w:color="auto"/>
            <w:left w:val="none" w:sz="0" w:space="0" w:color="auto"/>
            <w:bottom w:val="none" w:sz="0" w:space="0" w:color="auto"/>
            <w:right w:val="none" w:sz="0" w:space="0" w:color="auto"/>
          </w:divBdr>
        </w:div>
        <w:div w:id="1745374323">
          <w:marLeft w:val="0"/>
          <w:marRight w:val="0"/>
          <w:marTop w:val="0"/>
          <w:marBottom w:val="0"/>
          <w:divBdr>
            <w:top w:val="none" w:sz="0" w:space="0" w:color="auto"/>
            <w:left w:val="none" w:sz="0" w:space="0" w:color="auto"/>
            <w:bottom w:val="none" w:sz="0" w:space="0" w:color="auto"/>
            <w:right w:val="none" w:sz="0" w:space="0" w:color="auto"/>
          </w:divBdr>
        </w:div>
        <w:div w:id="1751193255">
          <w:marLeft w:val="0"/>
          <w:marRight w:val="0"/>
          <w:marTop w:val="0"/>
          <w:marBottom w:val="0"/>
          <w:divBdr>
            <w:top w:val="none" w:sz="0" w:space="0" w:color="auto"/>
            <w:left w:val="none" w:sz="0" w:space="0" w:color="auto"/>
            <w:bottom w:val="none" w:sz="0" w:space="0" w:color="auto"/>
            <w:right w:val="none" w:sz="0" w:space="0" w:color="auto"/>
          </w:divBdr>
        </w:div>
        <w:div w:id="1765152915">
          <w:marLeft w:val="0"/>
          <w:marRight w:val="0"/>
          <w:marTop w:val="0"/>
          <w:marBottom w:val="0"/>
          <w:divBdr>
            <w:top w:val="none" w:sz="0" w:space="0" w:color="auto"/>
            <w:left w:val="none" w:sz="0" w:space="0" w:color="auto"/>
            <w:bottom w:val="none" w:sz="0" w:space="0" w:color="auto"/>
            <w:right w:val="none" w:sz="0" w:space="0" w:color="auto"/>
          </w:divBdr>
        </w:div>
        <w:div w:id="1785076558">
          <w:marLeft w:val="0"/>
          <w:marRight w:val="0"/>
          <w:marTop w:val="0"/>
          <w:marBottom w:val="0"/>
          <w:divBdr>
            <w:top w:val="none" w:sz="0" w:space="0" w:color="auto"/>
            <w:left w:val="none" w:sz="0" w:space="0" w:color="auto"/>
            <w:bottom w:val="none" w:sz="0" w:space="0" w:color="auto"/>
            <w:right w:val="none" w:sz="0" w:space="0" w:color="auto"/>
          </w:divBdr>
        </w:div>
        <w:div w:id="1796871094">
          <w:marLeft w:val="0"/>
          <w:marRight w:val="0"/>
          <w:marTop w:val="0"/>
          <w:marBottom w:val="0"/>
          <w:divBdr>
            <w:top w:val="none" w:sz="0" w:space="0" w:color="auto"/>
            <w:left w:val="none" w:sz="0" w:space="0" w:color="auto"/>
            <w:bottom w:val="none" w:sz="0" w:space="0" w:color="auto"/>
            <w:right w:val="none" w:sz="0" w:space="0" w:color="auto"/>
          </w:divBdr>
        </w:div>
        <w:div w:id="1798986082">
          <w:marLeft w:val="0"/>
          <w:marRight w:val="0"/>
          <w:marTop w:val="0"/>
          <w:marBottom w:val="0"/>
          <w:divBdr>
            <w:top w:val="none" w:sz="0" w:space="0" w:color="auto"/>
            <w:left w:val="none" w:sz="0" w:space="0" w:color="auto"/>
            <w:bottom w:val="none" w:sz="0" w:space="0" w:color="auto"/>
            <w:right w:val="none" w:sz="0" w:space="0" w:color="auto"/>
          </w:divBdr>
        </w:div>
        <w:div w:id="1914272092">
          <w:marLeft w:val="0"/>
          <w:marRight w:val="0"/>
          <w:marTop w:val="0"/>
          <w:marBottom w:val="0"/>
          <w:divBdr>
            <w:top w:val="none" w:sz="0" w:space="0" w:color="auto"/>
            <w:left w:val="none" w:sz="0" w:space="0" w:color="auto"/>
            <w:bottom w:val="none" w:sz="0" w:space="0" w:color="auto"/>
            <w:right w:val="none" w:sz="0" w:space="0" w:color="auto"/>
          </w:divBdr>
        </w:div>
        <w:div w:id="1920939115">
          <w:marLeft w:val="0"/>
          <w:marRight w:val="0"/>
          <w:marTop w:val="0"/>
          <w:marBottom w:val="0"/>
          <w:divBdr>
            <w:top w:val="none" w:sz="0" w:space="0" w:color="auto"/>
            <w:left w:val="none" w:sz="0" w:space="0" w:color="auto"/>
            <w:bottom w:val="none" w:sz="0" w:space="0" w:color="auto"/>
            <w:right w:val="none" w:sz="0" w:space="0" w:color="auto"/>
          </w:divBdr>
        </w:div>
        <w:div w:id="1952390778">
          <w:marLeft w:val="0"/>
          <w:marRight w:val="0"/>
          <w:marTop w:val="0"/>
          <w:marBottom w:val="0"/>
          <w:divBdr>
            <w:top w:val="none" w:sz="0" w:space="0" w:color="auto"/>
            <w:left w:val="none" w:sz="0" w:space="0" w:color="auto"/>
            <w:bottom w:val="none" w:sz="0" w:space="0" w:color="auto"/>
            <w:right w:val="none" w:sz="0" w:space="0" w:color="auto"/>
          </w:divBdr>
        </w:div>
        <w:div w:id="1973289560">
          <w:marLeft w:val="0"/>
          <w:marRight w:val="0"/>
          <w:marTop w:val="0"/>
          <w:marBottom w:val="0"/>
          <w:divBdr>
            <w:top w:val="none" w:sz="0" w:space="0" w:color="auto"/>
            <w:left w:val="none" w:sz="0" w:space="0" w:color="auto"/>
            <w:bottom w:val="none" w:sz="0" w:space="0" w:color="auto"/>
            <w:right w:val="none" w:sz="0" w:space="0" w:color="auto"/>
          </w:divBdr>
        </w:div>
        <w:div w:id="1982230343">
          <w:marLeft w:val="0"/>
          <w:marRight w:val="0"/>
          <w:marTop w:val="0"/>
          <w:marBottom w:val="0"/>
          <w:divBdr>
            <w:top w:val="none" w:sz="0" w:space="0" w:color="auto"/>
            <w:left w:val="none" w:sz="0" w:space="0" w:color="auto"/>
            <w:bottom w:val="none" w:sz="0" w:space="0" w:color="auto"/>
            <w:right w:val="none" w:sz="0" w:space="0" w:color="auto"/>
          </w:divBdr>
        </w:div>
        <w:div w:id="2019649420">
          <w:marLeft w:val="0"/>
          <w:marRight w:val="0"/>
          <w:marTop w:val="0"/>
          <w:marBottom w:val="0"/>
          <w:divBdr>
            <w:top w:val="none" w:sz="0" w:space="0" w:color="auto"/>
            <w:left w:val="none" w:sz="0" w:space="0" w:color="auto"/>
            <w:bottom w:val="none" w:sz="0" w:space="0" w:color="auto"/>
            <w:right w:val="none" w:sz="0" w:space="0" w:color="auto"/>
          </w:divBdr>
        </w:div>
        <w:div w:id="2020349652">
          <w:marLeft w:val="0"/>
          <w:marRight w:val="0"/>
          <w:marTop w:val="0"/>
          <w:marBottom w:val="0"/>
          <w:divBdr>
            <w:top w:val="none" w:sz="0" w:space="0" w:color="auto"/>
            <w:left w:val="none" w:sz="0" w:space="0" w:color="auto"/>
            <w:bottom w:val="none" w:sz="0" w:space="0" w:color="auto"/>
            <w:right w:val="none" w:sz="0" w:space="0" w:color="auto"/>
          </w:divBdr>
        </w:div>
        <w:div w:id="2042703747">
          <w:marLeft w:val="0"/>
          <w:marRight w:val="0"/>
          <w:marTop w:val="0"/>
          <w:marBottom w:val="0"/>
          <w:divBdr>
            <w:top w:val="none" w:sz="0" w:space="0" w:color="auto"/>
            <w:left w:val="none" w:sz="0" w:space="0" w:color="auto"/>
            <w:bottom w:val="none" w:sz="0" w:space="0" w:color="auto"/>
            <w:right w:val="none" w:sz="0" w:space="0" w:color="auto"/>
          </w:divBdr>
        </w:div>
        <w:div w:id="2051372847">
          <w:marLeft w:val="0"/>
          <w:marRight w:val="0"/>
          <w:marTop w:val="0"/>
          <w:marBottom w:val="0"/>
          <w:divBdr>
            <w:top w:val="none" w:sz="0" w:space="0" w:color="auto"/>
            <w:left w:val="none" w:sz="0" w:space="0" w:color="auto"/>
            <w:bottom w:val="none" w:sz="0" w:space="0" w:color="auto"/>
            <w:right w:val="none" w:sz="0" w:space="0" w:color="auto"/>
          </w:divBdr>
        </w:div>
        <w:div w:id="2052075852">
          <w:marLeft w:val="0"/>
          <w:marRight w:val="0"/>
          <w:marTop w:val="0"/>
          <w:marBottom w:val="0"/>
          <w:divBdr>
            <w:top w:val="none" w:sz="0" w:space="0" w:color="auto"/>
            <w:left w:val="none" w:sz="0" w:space="0" w:color="auto"/>
            <w:bottom w:val="none" w:sz="0" w:space="0" w:color="auto"/>
            <w:right w:val="none" w:sz="0" w:space="0" w:color="auto"/>
          </w:divBdr>
        </w:div>
        <w:div w:id="2053530190">
          <w:marLeft w:val="0"/>
          <w:marRight w:val="0"/>
          <w:marTop w:val="0"/>
          <w:marBottom w:val="0"/>
          <w:divBdr>
            <w:top w:val="none" w:sz="0" w:space="0" w:color="auto"/>
            <w:left w:val="none" w:sz="0" w:space="0" w:color="auto"/>
            <w:bottom w:val="none" w:sz="0" w:space="0" w:color="auto"/>
            <w:right w:val="none" w:sz="0" w:space="0" w:color="auto"/>
          </w:divBdr>
        </w:div>
        <w:div w:id="2075473184">
          <w:marLeft w:val="0"/>
          <w:marRight w:val="0"/>
          <w:marTop w:val="0"/>
          <w:marBottom w:val="0"/>
          <w:divBdr>
            <w:top w:val="none" w:sz="0" w:space="0" w:color="auto"/>
            <w:left w:val="none" w:sz="0" w:space="0" w:color="auto"/>
            <w:bottom w:val="none" w:sz="0" w:space="0" w:color="auto"/>
            <w:right w:val="none" w:sz="0" w:space="0" w:color="auto"/>
          </w:divBdr>
        </w:div>
        <w:div w:id="2087336112">
          <w:marLeft w:val="0"/>
          <w:marRight w:val="0"/>
          <w:marTop w:val="0"/>
          <w:marBottom w:val="0"/>
          <w:divBdr>
            <w:top w:val="none" w:sz="0" w:space="0" w:color="auto"/>
            <w:left w:val="none" w:sz="0" w:space="0" w:color="auto"/>
            <w:bottom w:val="none" w:sz="0" w:space="0" w:color="auto"/>
            <w:right w:val="none" w:sz="0" w:space="0" w:color="auto"/>
          </w:divBdr>
        </w:div>
        <w:div w:id="2103910944">
          <w:marLeft w:val="0"/>
          <w:marRight w:val="0"/>
          <w:marTop w:val="0"/>
          <w:marBottom w:val="0"/>
          <w:divBdr>
            <w:top w:val="none" w:sz="0" w:space="0" w:color="auto"/>
            <w:left w:val="none" w:sz="0" w:space="0" w:color="auto"/>
            <w:bottom w:val="none" w:sz="0" w:space="0" w:color="auto"/>
            <w:right w:val="none" w:sz="0" w:space="0" w:color="auto"/>
          </w:divBdr>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 w:id="2121608420">
      <w:bodyDiv w:val="1"/>
      <w:marLeft w:val="0"/>
      <w:marRight w:val="0"/>
      <w:marTop w:val="0"/>
      <w:marBottom w:val="0"/>
      <w:divBdr>
        <w:top w:val="none" w:sz="0" w:space="0" w:color="auto"/>
        <w:left w:val="none" w:sz="0" w:space="0" w:color="auto"/>
        <w:bottom w:val="none" w:sz="0" w:space="0" w:color="auto"/>
        <w:right w:val="none" w:sz="0" w:space="0" w:color="auto"/>
      </w:divBdr>
      <w:divsChild>
        <w:div w:id="697857334">
          <w:marLeft w:val="0"/>
          <w:marRight w:val="0"/>
          <w:marTop w:val="0"/>
          <w:marBottom w:val="0"/>
          <w:divBdr>
            <w:top w:val="none" w:sz="0" w:space="0" w:color="auto"/>
            <w:left w:val="none" w:sz="0" w:space="0" w:color="auto"/>
            <w:bottom w:val="none" w:sz="0" w:space="0" w:color="auto"/>
            <w:right w:val="none" w:sz="0" w:space="0" w:color="auto"/>
          </w:divBdr>
        </w:div>
        <w:div w:id="850605033">
          <w:marLeft w:val="0"/>
          <w:marRight w:val="0"/>
          <w:marTop w:val="0"/>
          <w:marBottom w:val="0"/>
          <w:divBdr>
            <w:top w:val="none" w:sz="0" w:space="0" w:color="auto"/>
            <w:left w:val="none" w:sz="0" w:space="0" w:color="auto"/>
            <w:bottom w:val="none" w:sz="0" w:space="0" w:color="auto"/>
            <w:right w:val="none" w:sz="0" w:space="0" w:color="auto"/>
          </w:divBdr>
        </w:div>
        <w:div w:id="991714454">
          <w:marLeft w:val="0"/>
          <w:marRight w:val="0"/>
          <w:marTop w:val="0"/>
          <w:marBottom w:val="0"/>
          <w:divBdr>
            <w:top w:val="none" w:sz="0" w:space="0" w:color="auto"/>
            <w:left w:val="none" w:sz="0" w:space="0" w:color="auto"/>
            <w:bottom w:val="none" w:sz="0" w:space="0" w:color="auto"/>
            <w:right w:val="none" w:sz="0" w:space="0" w:color="auto"/>
          </w:divBdr>
        </w:div>
        <w:div w:id="2059937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ook/nacionalnaya-ekonomika-403552"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8963"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s://biblio-online.ru/book/nacionalnaya-ekonomika-v-2-t-386911"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 TargetMode="External"/><Relationship Id="rId4" Type="http://schemas.openxmlformats.org/officeDocument/2006/relationships/settings" Target="settings.xml"/><Relationship Id="rId9" Type="http://schemas.openxmlformats.org/officeDocument/2006/relationships/hyperlink" Target="https://biblio-online.ru/book/nacionalnaya-ekonomika-v-2-ch-chast-1-40405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5AB16-C701-4E70-B132-09B1C9C66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7376</Words>
  <Characters>42048</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49326</CharactersWithSpaces>
  <SharedDoc>false</SharedDoc>
  <HLinks>
    <vt:vector size="42" baseType="variant">
      <vt:variant>
        <vt:i4>8060970</vt:i4>
      </vt:variant>
      <vt:variant>
        <vt:i4>18</vt:i4>
      </vt:variant>
      <vt:variant>
        <vt:i4>0</vt:i4>
      </vt:variant>
      <vt:variant>
        <vt:i4>5</vt:i4>
      </vt:variant>
      <vt:variant>
        <vt:lpwstr>http://www.economy.gov.ru/</vt:lpwstr>
      </vt:variant>
      <vt:variant>
        <vt:lpwstr/>
      </vt:variant>
      <vt:variant>
        <vt:i4>8257644</vt:i4>
      </vt:variant>
      <vt:variant>
        <vt:i4>15</vt:i4>
      </vt:variant>
      <vt:variant>
        <vt:i4>0</vt:i4>
      </vt:variant>
      <vt:variant>
        <vt:i4>5</vt:i4>
      </vt:variant>
      <vt:variant>
        <vt:lpwstr>https://www.sciencedirect.com/</vt:lpwstr>
      </vt:variant>
      <vt:variant>
        <vt:lpwstr>open-accesshttps://www.sciencedirect.com/</vt:lpwstr>
      </vt:variant>
      <vt:variant>
        <vt:i4>8060970</vt:i4>
      </vt:variant>
      <vt:variant>
        <vt:i4>12</vt:i4>
      </vt:variant>
      <vt:variant>
        <vt:i4>0</vt:i4>
      </vt:variant>
      <vt:variant>
        <vt:i4>5</vt:i4>
      </vt:variant>
      <vt:variant>
        <vt:lpwstr>http://www.economy.gov.ru/</vt:lpwstr>
      </vt:variant>
      <vt:variant>
        <vt:lpwstr/>
      </vt:variant>
      <vt:variant>
        <vt:i4>8060962</vt:i4>
      </vt:variant>
      <vt:variant>
        <vt:i4>9</vt:i4>
      </vt:variant>
      <vt:variant>
        <vt:i4>0</vt:i4>
      </vt:variant>
      <vt:variant>
        <vt:i4>5</vt:i4>
      </vt:variant>
      <vt:variant>
        <vt:lpwstr>http://www.ict.edu.ru/</vt:lpwstr>
      </vt:variant>
      <vt:variant>
        <vt:lpwstr/>
      </vt:variant>
      <vt:variant>
        <vt:i4>983040</vt:i4>
      </vt:variant>
      <vt:variant>
        <vt:i4>6</vt:i4>
      </vt:variant>
      <vt:variant>
        <vt:i4>0</vt:i4>
      </vt:variant>
      <vt:variant>
        <vt:i4>5</vt:i4>
      </vt:variant>
      <vt:variant>
        <vt:lpwstr>http://fgosvo.ru/</vt:lpwstr>
      </vt:variant>
      <vt:variant>
        <vt:lpwstr/>
      </vt:variant>
      <vt:variant>
        <vt:i4>1638423</vt:i4>
      </vt:variant>
      <vt:variant>
        <vt:i4>3</vt:i4>
      </vt:variant>
      <vt:variant>
        <vt:i4>0</vt:i4>
      </vt:variant>
      <vt:variant>
        <vt:i4>5</vt:i4>
      </vt:variant>
      <vt:variant>
        <vt:lpwstr>http://pravo.gov.ru/</vt:lpwstr>
      </vt:variant>
      <vt:variant>
        <vt:lpwstr/>
      </vt:variant>
      <vt:variant>
        <vt:i4>8323175</vt:i4>
      </vt:variant>
      <vt:variant>
        <vt:i4>0</vt:i4>
      </vt:variant>
      <vt:variant>
        <vt:i4>0</vt:i4>
      </vt:variant>
      <vt:variant>
        <vt:i4>5</vt:i4>
      </vt:variant>
      <vt:variant>
        <vt:lpwstr>http://www.iprbookshop.ru/48963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secretar-04</cp:lastModifiedBy>
  <cp:revision>7</cp:revision>
  <cp:lastPrinted>2019-03-01T10:13:00Z</cp:lastPrinted>
  <dcterms:created xsi:type="dcterms:W3CDTF">2022-07-01T16:17:00Z</dcterms:created>
  <dcterms:modified xsi:type="dcterms:W3CDTF">2023-06-06T06:06:00Z</dcterms:modified>
</cp:coreProperties>
</file>